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7410" w14:textId="73F64B86" w:rsidR="006A0A2F" w:rsidRDefault="006A0A2F">
      <w:pPr>
        <w:rPr>
          <w:b/>
        </w:rPr>
      </w:pPr>
      <w:r>
        <w:rPr>
          <w:b/>
        </w:rPr>
        <w:t>A Wild Idea:  How the Environmental Movement Tamed the Adirondacks</w:t>
      </w:r>
    </w:p>
    <w:p w14:paraId="708DD857" w14:textId="69F6ABD9" w:rsidR="008605BD" w:rsidRDefault="00344B93">
      <w:pPr>
        <w:rPr>
          <w:b/>
        </w:rPr>
      </w:pPr>
      <w:r>
        <w:rPr>
          <w:b/>
        </w:rPr>
        <w:t>Page</w:t>
      </w:r>
      <w:r w:rsidR="00382A7F">
        <w:rPr>
          <w:b/>
        </w:rPr>
        <w:t xml:space="preserve"> </w:t>
      </w:r>
      <w:r w:rsidR="006A0A2F">
        <w:rPr>
          <w:b/>
        </w:rPr>
        <w:t>N</w:t>
      </w:r>
      <w:r w:rsidR="00382A7F">
        <w:rPr>
          <w:b/>
        </w:rPr>
        <w:t>otes</w:t>
      </w:r>
      <w:r w:rsidR="0029526F">
        <w:rPr>
          <w:b/>
        </w:rPr>
        <w:t xml:space="preserve">, </w:t>
      </w:r>
      <w:r w:rsidR="00FE6F38">
        <w:rPr>
          <w:b/>
        </w:rPr>
        <w:t xml:space="preserve">Updated </w:t>
      </w:r>
      <w:r w:rsidR="0029526F">
        <w:rPr>
          <w:b/>
        </w:rPr>
        <w:t>March 2026</w:t>
      </w:r>
      <w:r w:rsidR="002B6A26">
        <w:rPr>
          <w:b/>
        </w:rPr>
        <w:t xml:space="preserve"> </w:t>
      </w:r>
    </w:p>
    <w:p w14:paraId="14C0B1D4" w14:textId="22427534" w:rsidR="00E87ADF" w:rsidRDefault="00382A7F">
      <w:r>
        <w:t xml:space="preserve">This list is published online </w:t>
      </w:r>
      <w:r w:rsidR="00B10F0C">
        <w:t xml:space="preserve">with hyperlinks </w:t>
      </w:r>
      <w:r w:rsidR="00316EC8">
        <w:t xml:space="preserve">at bradedmondson.com </w:t>
      </w:r>
      <w:r w:rsidR="0029526F">
        <w:t xml:space="preserve">(see </w:t>
      </w:r>
      <w:r w:rsidR="00316EC8">
        <w:t>the “page notes” tab</w:t>
      </w:r>
      <w:r w:rsidR="0029526F">
        <w:t>)</w:t>
      </w:r>
      <w:r w:rsidR="00316EC8">
        <w:t xml:space="preserve">, </w:t>
      </w:r>
      <w:r w:rsidR="00D8704E">
        <w:t>and</w:t>
      </w:r>
      <w:r w:rsidR="00316EC8">
        <w:t xml:space="preserve"> at </w:t>
      </w:r>
      <w:r w:rsidR="00431178">
        <w:t xml:space="preserve">The Adirondack Experience’s </w:t>
      </w:r>
      <w:r w:rsidR="00316EC8">
        <w:t xml:space="preserve">online catalog </w:t>
      </w:r>
      <w:r w:rsidR="0029526F">
        <w:t>(</w:t>
      </w:r>
      <w:r w:rsidR="00431178">
        <w:t xml:space="preserve">theadkx.org, </w:t>
      </w:r>
      <w:r w:rsidR="00316EC8">
        <w:t>search for “Edmondson</w:t>
      </w:r>
      <w:r w:rsidR="0029526F">
        <w:t>”)</w:t>
      </w:r>
      <w:r w:rsidR="00D8704E">
        <w:t xml:space="preserve">. </w:t>
      </w:r>
      <w:r w:rsidR="00AB7C8C">
        <w:t xml:space="preserve">The </w:t>
      </w:r>
      <w:r w:rsidR="00D8704E">
        <w:t>online addresses of some</w:t>
      </w:r>
      <w:r w:rsidR="007A624E">
        <w:t xml:space="preserve"> sources are </w:t>
      </w:r>
      <w:r w:rsidR="00AB7C8C">
        <w:t>indicated in parenthes</w:t>
      </w:r>
      <w:r w:rsidR="00D8704E">
        <w:t>e</w:t>
      </w:r>
      <w:r w:rsidR="00AB7C8C">
        <w:t>s</w:t>
      </w:r>
      <w:r w:rsidR="007A624E">
        <w:t xml:space="preserve"> </w:t>
      </w:r>
      <w:r w:rsidR="00AB7C8C">
        <w:t xml:space="preserve">to give readers an alternate way of searching </w:t>
      </w:r>
      <w:r w:rsidR="005C7D67">
        <w:t>if</w:t>
      </w:r>
      <w:r w:rsidR="00B10F0C">
        <w:t xml:space="preserve"> </w:t>
      </w:r>
      <w:r w:rsidR="007A624E">
        <w:t>specific</w:t>
      </w:r>
      <w:r w:rsidR="00B10F0C">
        <w:t xml:space="preserve"> </w:t>
      </w:r>
      <w:r w:rsidR="00AB7C8C">
        <w:t xml:space="preserve">links become outdated. </w:t>
      </w:r>
    </w:p>
    <w:p w14:paraId="0EF73638" w14:textId="6AC0A417" w:rsidR="00AB7C8C" w:rsidRDefault="00E87ADF" w:rsidP="00431178">
      <w:pPr>
        <w:ind w:firstLine="720"/>
      </w:pPr>
      <w:r>
        <w:t>T</w:t>
      </w:r>
      <w:r w:rsidR="00AB7C8C">
        <w:t xml:space="preserve">he author has omitted </w:t>
      </w:r>
      <w:r w:rsidR="0029526F">
        <w:t xml:space="preserve">some </w:t>
      </w:r>
      <w:r>
        <w:t>citations</w:t>
      </w:r>
      <w:r w:rsidR="006D0A74">
        <w:t xml:space="preserve"> usually found in academic works</w:t>
      </w:r>
      <w:r>
        <w:t xml:space="preserve">.  Sources that are listed in the bibliography and are clearly indicated in the text, such as official </w:t>
      </w:r>
      <w:r w:rsidR="00D8704E">
        <w:t xml:space="preserve">government </w:t>
      </w:r>
      <w:r>
        <w:t xml:space="preserve">communications on a specific date, are omitted because </w:t>
      </w:r>
      <w:r w:rsidR="00B10F0C">
        <w:t xml:space="preserve">they can be found </w:t>
      </w:r>
      <w:r w:rsidR="004D6B25">
        <w:t xml:space="preserve">in the stacks or </w:t>
      </w:r>
      <w:r w:rsidR="007A624E">
        <w:t xml:space="preserve">digital </w:t>
      </w:r>
      <w:r w:rsidR="004D6B25">
        <w:t xml:space="preserve">collections of </w:t>
      </w:r>
      <w:r w:rsidR="007A624E">
        <w:t xml:space="preserve">major </w:t>
      </w:r>
      <w:r w:rsidR="005C7D67">
        <w:t xml:space="preserve">research libraries. </w:t>
      </w:r>
      <w:r w:rsidR="004D6B25">
        <w:t>Finding these documents can be a</w:t>
      </w:r>
      <w:r w:rsidR="0029089A">
        <w:t xml:space="preserve"> pleasant</w:t>
      </w:r>
      <w:r w:rsidR="004D6B25">
        <w:t xml:space="preserve"> adventure</w:t>
      </w:r>
      <w:r w:rsidR="0029089A">
        <w:t xml:space="preserve">. </w:t>
      </w:r>
      <w:r w:rsidR="00AB7C8C">
        <w:t>Readers are encouraged to</w:t>
      </w:r>
      <w:r w:rsidR="004D6B25">
        <w:t xml:space="preserve"> </w:t>
      </w:r>
      <w:r w:rsidR="00AB7C8C">
        <w:t>visit the archives</w:t>
      </w:r>
      <w:r w:rsidR="004D6B25">
        <w:t xml:space="preserve"> </w:t>
      </w:r>
      <w:r w:rsidR="00AB7C8C">
        <w:t>and enjoy the search.</w:t>
      </w:r>
    </w:p>
    <w:p w14:paraId="36DE90E0" w14:textId="77777777" w:rsidR="00963220" w:rsidRDefault="00963220"/>
    <w:p w14:paraId="200A28AA" w14:textId="610F4279" w:rsidR="00963220" w:rsidRPr="00963220" w:rsidRDefault="00963220">
      <w:pPr>
        <w:rPr>
          <w:u w:val="single"/>
        </w:rPr>
      </w:pPr>
      <w:r w:rsidRPr="00963220">
        <w:rPr>
          <w:u w:val="single"/>
        </w:rPr>
        <w:t>Erratum</w:t>
      </w:r>
    </w:p>
    <w:p w14:paraId="60974299" w14:textId="77777777" w:rsidR="00B35F60" w:rsidRPr="00B35F60" w:rsidRDefault="00B35F60">
      <w:pPr>
        <w:rPr>
          <w:b/>
          <w:bCs/>
        </w:rPr>
      </w:pPr>
      <w:r w:rsidRPr="00B35F60">
        <w:rPr>
          <w:b/>
          <w:bCs/>
        </w:rPr>
        <w:t>p. 88</w:t>
      </w:r>
    </w:p>
    <w:p w14:paraId="1C99A394" w14:textId="321B33F6" w:rsidR="00B35F60" w:rsidRDefault="00B35F60">
      <w:r w:rsidRPr="00B35F60">
        <w:rPr>
          <w:i/>
          <w:iCs/>
        </w:rPr>
        <w:t>Outdoor Recreation Resources Review Commission (ORRRC):</w:t>
      </w:r>
      <w:r>
        <w:t xml:space="preserve">  the acronym is </w:t>
      </w:r>
      <w:proofErr w:type="spellStart"/>
      <w:r>
        <w:t>is</w:t>
      </w:r>
      <w:proofErr w:type="spellEnd"/>
      <w:r>
        <w:t xml:space="preserve"> mistyped as “ORCCC”  </w:t>
      </w:r>
    </w:p>
    <w:p w14:paraId="6807A8F1" w14:textId="77777777" w:rsidR="00B35F60" w:rsidRDefault="00B35F60" w:rsidP="00B35F60">
      <w:pPr>
        <w:rPr>
          <w:b/>
          <w:bCs/>
        </w:rPr>
      </w:pPr>
      <w:r w:rsidRPr="00B35F60">
        <w:rPr>
          <w:b/>
          <w:bCs/>
        </w:rPr>
        <w:t xml:space="preserve">p. 135 </w:t>
      </w:r>
    </w:p>
    <w:p w14:paraId="1D412A7C" w14:textId="70AB2DB1" w:rsidR="00B35F60" w:rsidRDefault="00B35F60">
      <w:r w:rsidRPr="00B35F60">
        <w:rPr>
          <w:i/>
          <w:iCs/>
        </w:rPr>
        <w:t>no dissents were written</w:t>
      </w:r>
      <w:r>
        <w:t xml:space="preserve">:  See William J. Foley, “Minority Report . . . With Reference </w:t>
      </w:r>
      <w:proofErr w:type="gramStart"/>
      <w:r>
        <w:t>To</w:t>
      </w:r>
      <w:proofErr w:type="gramEnd"/>
      <w:r>
        <w:t xml:space="preserve"> </w:t>
      </w:r>
      <w:proofErr w:type="gramStart"/>
      <w:r>
        <w:t>The</w:t>
      </w:r>
      <w:proofErr w:type="gramEnd"/>
      <w:r>
        <w:t xml:space="preserve"> Adirondack Park Agency Private Land Use and Development Plan,” In Richard Lawrence Papers, Box 8 folder 11, ADKX</w:t>
      </w:r>
    </w:p>
    <w:p w14:paraId="19797A6F" w14:textId="77777777" w:rsidR="00B35F60" w:rsidRPr="00B35F60" w:rsidRDefault="00B35F60">
      <w:pPr>
        <w:rPr>
          <w:b/>
          <w:bCs/>
        </w:rPr>
      </w:pPr>
      <w:r w:rsidRPr="00B35F60">
        <w:rPr>
          <w:b/>
          <w:bCs/>
        </w:rPr>
        <w:t>p. 164</w:t>
      </w:r>
    </w:p>
    <w:p w14:paraId="35AC8F42" w14:textId="5DEA5669" w:rsidR="00B35F60" w:rsidRPr="00382A7F" w:rsidRDefault="00B35F60">
      <w:r w:rsidRPr="00B35F60">
        <w:rPr>
          <w:i/>
          <w:iCs/>
        </w:rPr>
        <w:t>Stanley Steingut:</w:t>
      </w:r>
      <w:r>
        <w:t xml:space="preserve"> he is mis-identified as “senate minority leader.”  He was the assembly minority leader.</w:t>
      </w:r>
    </w:p>
    <w:p w14:paraId="0E1D8418" w14:textId="5BB9DDBB" w:rsidR="00C8708C" w:rsidRDefault="00C8708C" w:rsidP="00C8708C">
      <w:pPr>
        <w:rPr>
          <w:rFonts w:cstheme="minorHAnsi"/>
        </w:rPr>
      </w:pPr>
    </w:p>
    <w:p w14:paraId="3920EBAC" w14:textId="0403F9B5" w:rsidR="003217CE" w:rsidRPr="003217CE" w:rsidRDefault="003217CE" w:rsidP="003217CE">
      <w:pPr>
        <w:rPr>
          <w:rFonts w:cstheme="minorHAnsi"/>
          <w:u w:val="single"/>
        </w:rPr>
      </w:pPr>
      <w:r w:rsidRPr="003217CE">
        <w:rPr>
          <w:rFonts w:cstheme="minorHAnsi"/>
          <w:u w:val="single"/>
        </w:rPr>
        <w:t>Abbreviations</w:t>
      </w:r>
    </w:p>
    <w:p w14:paraId="3EFDEDCA" w14:textId="3E55D599" w:rsidR="003217CE" w:rsidRDefault="0085285E" w:rsidP="003217CE">
      <w:r>
        <w:t>ADKALM</w:t>
      </w:r>
      <w:r w:rsidR="003217CE">
        <w:t>:  Adirondack Almanack</w:t>
      </w:r>
      <w:r w:rsidR="005C7D67">
        <w:t xml:space="preserve"> (</w:t>
      </w:r>
      <w:hyperlink r:id="rId6" w:history="1">
        <w:r w:rsidR="005C7D67" w:rsidRPr="007A624E">
          <w:rPr>
            <w:rStyle w:val="Hyperlink"/>
          </w:rPr>
          <w:t>adirondackexplorer.org/almanack</w:t>
        </w:r>
      </w:hyperlink>
      <w:r w:rsidR="005C7D67">
        <w:t>)</w:t>
      </w:r>
    </w:p>
    <w:p w14:paraId="2E984316" w14:textId="441FB5C9" w:rsidR="003217CE" w:rsidRDefault="003217CE" w:rsidP="003217CE">
      <w:r>
        <w:t>ADKX:  Adirondack Experience Museum</w:t>
      </w:r>
      <w:r w:rsidR="005C7D67">
        <w:t xml:space="preserve"> (</w:t>
      </w:r>
      <w:hyperlink r:id="rId7" w:history="1">
        <w:r w:rsidR="005C7D67" w:rsidRPr="007A624E">
          <w:rPr>
            <w:rStyle w:val="Hyperlink"/>
          </w:rPr>
          <w:t>theadkx.org</w:t>
        </w:r>
      </w:hyperlink>
      <w:r w:rsidR="005C7D67">
        <w:t>)</w:t>
      </w:r>
    </w:p>
    <w:p w14:paraId="72329332" w14:textId="31E1343D" w:rsidR="00787A5C" w:rsidRDefault="00787A5C" w:rsidP="003217CE">
      <w:r>
        <w:t xml:space="preserve">ADE:  </w:t>
      </w:r>
      <w:r w:rsidRPr="00787A5C">
        <w:rPr>
          <w:i/>
        </w:rPr>
        <w:t>Adirondack Daily Enterprise</w:t>
      </w:r>
      <w:r w:rsidR="00D43C54">
        <w:rPr>
          <w:i/>
        </w:rPr>
        <w:t xml:space="preserve">, </w:t>
      </w:r>
      <w:r w:rsidR="00D43C54" w:rsidRPr="00D43C54">
        <w:rPr>
          <w:iCs/>
        </w:rPr>
        <w:t>available at nyshistoricnewspapers.</w:t>
      </w:r>
      <w:r w:rsidR="00D43C54">
        <w:rPr>
          <w:iCs/>
        </w:rPr>
        <w:t>org</w:t>
      </w:r>
    </w:p>
    <w:p w14:paraId="225281A1" w14:textId="41697481" w:rsidR="003217CE" w:rsidRDefault="003217CE" w:rsidP="003217CE">
      <w:pPr>
        <w:rPr>
          <w:rStyle w:val="Hyperlink"/>
        </w:rPr>
      </w:pPr>
      <w:r>
        <w:t>APA:  Adirondack Park Agency</w:t>
      </w:r>
      <w:r w:rsidR="005C7D67">
        <w:t xml:space="preserve"> (</w:t>
      </w:r>
      <w:hyperlink r:id="rId8" w:history="1">
        <w:r w:rsidR="005C7D67" w:rsidRPr="00F45229">
          <w:rPr>
            <w:rStyle w:val="Hyperlink"/>
          </w:rPr>
          <w:t>apa.ny.gov</w:t>
        </w:r>
      </w:hyperlink>
      <w:r w:rsidR="005C7D67">
        <w:t>)</w:t>
      </w:r>
    </w:p>
    <w:p w14:paraId="1E0C046D" w14:textId="6FA65736" w:rsidR="00555015" w:rsidRDefault="00EF14CD" w:rsidP="003217CE">
      <w:r>
        <w:t xml:space="preserve">APASLU:  </w:t>
      </w:r>
      <w:r w:rsidRPr="00D65ACC">
        <w:rPr>
          <w:rFonts w:cstheme="minorHAnsi"/>
          <w:bCs/>
        </w:rPr>
        <w:t>Adirondack Park Agency Collection</w:t>
      </w:r>
      <w:r>
        <w:rPr>
          <w:rFonts w:cstheme="minorHAnsi"/>
          <w:bCs/>
        </w:rPr>
        <w:t xml:space="preserve">, </w:t>
      </w:r>
      <w:r w:rsidRPr="00D65ACC">
        <w:rPr>
          <w:rFonts w:cstheme="minorHAnsi"/>
          <w:bCs/>
        </w:rPr>
        <w:t>St. Lawrence University</w:t>
      </w:r>
      <w:r>
        <w:rPr>
          <w:rFonts w:cstheme="minorHAnsi"/>
          <w:bCs/>
        </w:rPr>
        <w:t>, Canton, NY, (</w:t>
      </w:r>
      <w:hyperlink r:id="rId9" w:history="1">
        <w:r w:rsidRPr="00555015">
          <w:rPr>
            <w:rStyle w:val="Hyperlink"/>
            <w:rFonts w:cstheme="minorHAnsi"/>
            <w:bCs/>
          </w:rPr>
          <w:t>stlawu.edu</w:t>
        </w:r>
      </w:hyperlink>
      <w:r>
        <w:t>)</w:t>
      </w:r>
    </w:p>
    <w:p w14:paraId="0C474A1E" w14:textId="7B334F15" w:rsidR="003217CE" w:rsidRDefault="003217CE" w:rsidP="003217CE">
      <w:r>
        <w:t>DEC:  New York State Department of Environmental Conservation</w:t>
      </w:r>
      <w:r w:rsidR="005C7D67">
        <w:t xml:space="preserve"> (</w:t>
      </w:r>
      <w:hyperlink r:id="rId10" w:history="1">
        <w:r w:rsidR="005C7D67" w:rsidRPr="00F45229">
          <w:rPr>
            <w:rStyle w:val="Hyperlink"/>
          </w:rPr>
          <w:t>dec.ny.gov</w:t>
        </w:r>
      </w:hyperlink>
      <w:r w:rsidR="005C7D67">
        <w:t>)</w:t>
      </w:r>
    </w:p>
    <w:p w14:paraId="25F320BD" w14:textId="4AFFB085" w:rsidR="003217CE" w:rsidRDefault="003217CE" w:rsidP="003217CE">
      <w:r>
        <w:t>HSL:  Historic Saranac Lake Wiki</w:t>
      </w:r>
      <w:r w:rsidR="005C7D67">
        <w:t xml:space="preserve"> (</w:t>
      </w:r>
      <w:hyperlink r:id="rId11" w:history="1">
        <w:r w:rsidR="005C7D67" w:rsidRPr="007A624E">
          <w:rPr>
            <w:rStyle w:val="Hyperlink"/>
          </w:rPr>
          <w:t>localwiki.org/</w:t>
        </w:r>
        <w:proofErr w:type="spellStart"/>
        <w:r w:rsidR="005C7D67" w:rsidRPr="007A624E">
          <w:rPr>
            <w:rStyle w:val="Hyperlink"/>
          </w:rPr>
          <w:t>hsl</w:t>
        </w:r>
        <w:proofErr w:type="spellEnd"/>
      </w:hyperlink>
      <w:r w:rsidR="005C7D67">
        <w:t>)</w:t>
      </w:r>
    </w:p>
    <w:p w14:paraId="2C240DB6" w14:textId="452830D5" w:rsidR="005A6299" w:rsidRDefault="007A624E" w:rsidP="003217CE">
      <w:r>
        <w:t>ARLU</w:t>
      </w:r>
      <w:r w:rsidR="005C7D67">
        <w:t>C</w:t>
      </w:r>
      <w:r w:rsidR="005A6299">
        <w:t xml:space="preserve">:  </w:t>
      </w:r>
      <w:r>
        <w:t>Adirondack Research Library</w:t>
      </w:r>
      <w:r w:rsidR="005C7D67">
        <w:t>, Union College</w:t>
      </w:r>
      <w:r>
        <w:t xml:space="preserve"> </w:t>
      </w:r>
      <w:r w:rsidRPr="007A624E">
        <w:t>(</w:t>
      </w:r>
      <w:hyperlink r:id="rId12" w:history="1">
        <w:r w:rsidRPr="007A624E">
          <w:rPr>
            <w:rStyle w:val="Hyperlink"/>
          </w:rPr>
          <w:t>union.edu/</w:t>
        </w:r>
        <w:proofErr w:type="spellStart"/>
        <w:r w:rsidRPr="007A624E">
          <w:rPr>
            <w:rStyle w:val="Hyperlink"/>
          </w:rPr>
          <w:t>adirondack</w:t>
        </w:r>
        <w:proofErr w:type="spellEnd"/>
        <w:r w:rsidRPr="007A624E">
          <w:rPr>
            <w:rStyle w:val="Hyperlink"/>
          </w:rPr>
          <w:t>-research-library</w:t>
        </w:r>
      </w:hyperlink>
      <w:r>
        <w:t xml:space="preserve">) </w:t>
      </w:r>
    </w:p>
    <w:p w14:paraId="6004F596" w14:textId="77777777" w:rsidR="00EF14CD" w:rsidRDefault="00EF14CD" w:rsidP="00EF14CD">
      <w:r>
        <w:t>NYSCD:  New York State Conservation Department</w:t>
      </w:r>
    </w:p>
    <w:p w14:paraId="7B3BC334" w14:textId="77777777" w:rsidR="003217CE" w:rsidRDefault="003217CE" w:rsidP="003217CE">
      <w:r>
        <w:t xml:space="preserve">NYSJLC:  New York State </w:t>
      </w:r>
      <w:r>
        <w:rPr>
          <w:rFonts w:cstheme="minorHAnsi"/>
        </w:rPr>
        <w:t>Joint Legislative Commission on Natural Resources</w:t>
      </w:r>
    </w:p>
    <w:p w14:paraId="3EBCAC35" w14:textId="142B7973" w:rsidR="003217CE" w:rsidRDefault="003217CE" w:rsidP="003217CE">
      <w:r>
        <w:t>NYSL: New York State Library</w:t>
      </w:r>
      <w:r w:rsidR="007A624E">
        <w:t xml:space="preserve"> (</w:t>
      </w:r>
      <w:hyperlink r:id="rId13" w:history="1">
        <w:r w:rsidR="007A624E" w:rsidRPr="007A624E">
          <w:rPr>
            <w:rStyle w:val="Hyperlink"/>
          </w:rPr>
          <w:t>nysl.nysed.gov</w:t>
        </w:r>
      </w:hyperlink>
      <w:r w:rsidR="007A624E">
        <w:t>)</w:t>
      </w:r>
    </w:p>
    <w:p w14:paraId="00E641C0" w14:textId="0A461930" w:rsidR="005A6299" w:rsidRPr="007A624E" w:rsidRDefault="005A6299" w:rsidP="003217CE">
      <w:pPr>
        <w:rPr>
          <w:iCs/>
        </w:rPr>
      </w:pPr>
      <w:r>
        <w:t xml:space="preserve">NYT:  </w:t>
      </w:r>
      <w:r w:rsidRPr="00836A77">
        <w:rPr>
          <w:i/>
        </w:rPr>
        <w:t>New York Times</w:t>
      </w:r>
      <w:r w:rsidR="007A624E">
        <w:rPr>
          <w:i/>
        </w:rPr>
        <w:t xml:space="preserve"> </w:t>
      </w:r>
      <w:r w:rsidR="007A624E">
        <w:rPr>
          <w:iCs/>
        </w:rPr>
        <w:t xml:space="preserve">“Times Machine” </w:t>
      </w:r>
      <w:r w:rsidR="00B00BE4">
        <w:rPr>
          <w:iCs/>
        </w:rPr>
        <w:t xml:space="preserve">online </w:t>
      </w:r>
      <w:r w:rsidR="007A624E">
        <w:rPr>
          <w:iCs/>
        </w:rPr>
        <w:t>archive</w:t>
      </w:r>
      <w:r w:rsidR="007A624E">
        <w:rPr>
          <w:i/>
        </w:rPr>
        <w:t xml:space="preserve"> </w:t>
      </w:r>
      <w:r w:rsidR="007A624E">
        <w:rPr>
          <w:iCs/>
        </w:rPr>
        <w:t>(</w:t>
      </w:r>
      <w:hyperlink r:id="rId14" w:history="1">
        <w:r w:rsidR="00B00BE4" w:rsidRPr="00B00BE4">
          <w:rPr>
            <w:rStyle w:val="Hyperlink"/>
            <w:iCs/>
          </w:rPr>
          <w:t>timesmachine.nytimes.com</w:t>
        </w:r>
      </w:hyperlink>
      <w:r w:rsidR="00B00BE4">
        <w:rPr>
          <w:iCs/>
        </w:rPr>
        <w:t>)</w:t>
      </w:r>
    </w:p>
    <w:p w14:paraId="047C36F0" w14:textId="5CB00C3F" w:rsidR="003217CE" w:rsidRDefault="00EF14CD" w:rsidP="00C8708C">
      <w:pPr>
        <w:rPr>
          <w:rFonts w:cstheme="minorHAnsi"/>
        </w:rPr>
      </w:pPr>
      <w:r>
        <w:rPr>
          <w:rFonts w:cstheme="minorHAnsi"/>
        </w:rPr>
        <w:t>WC:  Wilderness Connect (</w:t>
      </w:r>
      <w:hyperlink r:id="rId15" w:history="1">
        <w:r w:rsidRPr="00EF14CD">
          <w:rPr>
            <w:rStyle w:val="Hyperlink"/>
            <w:rFonts w:cstheme="minorHAnsi"/>
          </w:rPr>
          <w:t>https://wilderness.net</w:t>
        </w:r>
      </w:hyperlink>
      <w:r>
        <w:rPr>
          <w:rFonts w:cstheme="minorHAnsi"/>
        </w:rPr>
        <w:t>)</w:t>
      </w:r>
    </w:p>
    <w:p w14:paraId="75B48F55" w14:textId="77777777" w:rsidR="00EF14CD" w:rsidRDefault="00EF14CD" w:rsidP="00C8708C">
      <w:pPr>
        <w:rPr>
          <w:rFonts w:cstheme="minorHAnsi"/>
        </w:rPr>
      </w:pPr>
    </w:p>
    <w:p w14:paraId="6D86FB55" w14:textId="2175FF64" w:rsidR="003217CE" w:rsidRPr="009C5BFF" w:rsidRDefault="003217CE" w:rsidP="00C8708C">
      <w:pPr>
        <w:rPr>
          <w:rFonts w:cstheme="minorHAnsi"/>
          <w:b/>
          <w:bCs/>
          <w:u w:val="single"/>
        </w:rPr>
      </w:pPr>
      <w:r w:rsidRPr="009C5BFF">
        <w:rPr>
          <w:rFonts w:cstheme="minorHAnsi"/>
          <w:b/>
          <w:bCs/>
          <w:u w:val="single"/>
        </w:rPr>
        <w:t>Introduction</w:t>
      </w:r>
    </w:p>
    <w:p w14:paraId="345B2A9E" w14:textId="6B0251FC" w:rsidR="003217CE" w:rsidRPr="00E21144" w:rsidRDefault="00344B93" w:rsidP="00C8708C">
      <w:pPr>
        <w:rPr>
          <w:rFonts w:cstheme="minorHAnsi"/>
          <w:b/>
          <w:bCs/>
        </w:rPr>
      </w:pPr>
      <w:r w:rsidRPr="00E21144">
        <w:rPr>
          <w:rFonts w:cstheme="minorHAnsi"/>
          <w:b/>
          <w:bCs/>
        </w:rPr>
        <w:t>Page</w:t>
      </w:r>
      <w:r w:rsidR="00EF14CD" w:rsidRPr="00E21144">
        <w:rPr>
          <w:rFonts w:cstheme="minorHAnsi"/>
          <w:b/>
          <w:bCs/>
        </w:rPr>
        <w:t xml:space="preserve"> 2</w:t>
      </w:r>
    </w:p>
    <w:p w14:paraId="5DA96010" w14:textId="1C6B8860" w:rsidR="00B65C08" w:rsidRDefault="00261F3B" w:rsidP="00B65C08">
      <w:pPr>
        <w:rPr>
          <w:rFonts w:cstheme="minorHAnsi"/>
        </w:rPr>
      </w:pPr>
      <w:r w:rsidRPr="00FA57CC">
        <w:rPr>
          <w:rFonts w:cstheme="minorHAnsi"/>
          <w:i/>
          <w:iCs/>
        </w:rPr>
        <w:t>blue ink:</w:t>
      </w:r>
      <w:r w:rsidR="00E21144">
        <w:rPr>
          <w:rFonts w:cstheme="minorHAnsi"/>
        </w:rPr>
        <w:t xml:space="preserve"> DEC,</w:t>
      </w:r>
      <w:r>
        <w:rPr>
          <w:rFonts w:cstheme="minorHAnsi"/>
        </w:rPr>
        <w:t xml:space="preserve"> </w:t>
      </w:r>
      <w:r w:rsidR="00B65C08">
        <w:rPr>
          <w:rFonts w:cstheme="minorHAnsi"/>
        </w:rPr>
        <w:t>“</w:t>
      </w:r>
      <w:hyperlink r:id="rId16" w:history="1">
        <w:r w:rsidR="00B65C08" w:rsidRPr="00B65C08">
          <w:rPr>
            <w:rStyle w:val="Hyperlink"/>
            <w:rFonts w:cstheme="minorHAnsi"/>
          </w:rPr>
          <w:t>Birth of the Blue Line</w:t>
        </w:r>
      </w:hyperlink>
      <w:r w:rsidR="00E21144">
        <w:rPr>
          <w:rFonts w:cstheme="minorHAnsi"/>
        </w:rPr>
        <w:t>”</w:t>
      </w:r>
    </w:p>
    <w:p w14:paraId="55F0BABC" w14:textId="2E9B4E50" w:rsidR="00261F3B" w:rsidRDefault="00261F3B" w:rsidP="00C8708C">
      <w:pPr>
        <w:rPr>
          <w:rFonts w:cstheme="minorHAnsi"/>
        </w:rPr>
      </w:pPr>
      <w:r w:rsidRPr="0029089A">
        <w:rPr>
          <w:rFonts w:cstheme="minorHAnsi"/>
          <w:i/>
          <w:iCs/>
        </w:rPr>
        <w:t>passed in 1912 and other laws</w:t>
      </w:r>
      <w:r>
        <w:rPr>
          <w:rFonts w:cstheme="minorHAnsi"/>
        </w:rPr>
        <w:t xml:space="preserve">:  </w:t>
      </w:r>
      <w:r w:rsidR="00E21144">
        <w:rPr>
          <w:rFonts w:cstheme="minorHAnsi"/>
        </w:rPr>
        <w:t xml:space="preserve">DEC, </w:t>
      </w:r>
      <w:r>
        <w:rPr>
          <w:rFonts w:cstheme="minorHAnsi"/>
        </w:rPr>
        <w:t>“</w:t>
      </w:r>
      <w:hyperlink r:id="rId17" w:history="1">
        <w:r w:rsidRPr="00261F3B">
          <w:rPr>
            <w:rStyle w:val="Hyperlink"/>
            <w:rFonts w:cstheme="minorHAnsi"/>
          </w:rPr>
          <w:t>New York’s Forest Preserve</w:t>
        </w:r>
      </w:hyperlink>
      <w:r w:rsidR="00E21144">
        <w:rPr>
          <w:rFonts w:cstheme="minorHAnsi"/>
        </w:rPr>
        <w:t>”</w:t>
      </w:r>
    </w:p>
    <w:p w14:paraId="3F4F2F19" w14:textId="5E840B98" w:rsidR="00B65C08" w:rsidRDefault="00EF6624" w:rsidP="00C8708C">
      <w:pPr>
        <w:rPr>
          <w:rFonts w:cstheme="minorHAnsi"/>
        </w:rPr>
      </w:pPr>
      <w:r w:rsidRPr="0029089A">
        <w:rPr>
          <w:rFonts w:cstheme="minorHAnsi"/>
          <w:i/>
          <w:iCs/>
        </w:rPr>
        <w:t>collection of jewels</w:t>
      </w:r>
      <w:r>
        <w:rPr>
          <w:rFonts w:cstheme="minorHAnsi"/>
        </w:rPr>
        <w:t>:</w:t>
      </w:r>
      <w:r w:rsidR="00E21144">
        <w:rPr>
          <w:rFonts w:cstheme="minorHAnsi"/>
        </w:rPr>
        <w:t xml:space="preserve"> DEC, </w:t>
      </w:r>
      <w:r>
        <w:rPr>
          <w:rFonts w:cstheme="minorHAnsi"/>
        </w:rPr>
        <w:t>“</w:t>
      </w:r>
      <w:hyperlink r:id="rId18" w:history="1">
        <w:r w:rsidRPr="00EF6624">
          <w:rPr>
            <w:rStyle w:val="Hyperlink"/>
            <w:rFonts w:cstheme="minorHAnsi"/>
          </w:rPr>
          <w:t xml:space="preserve">Welcome </w:t>
        </w:r>
        <w:proofErr w:type="gramStart"/>
        <w:r w:rsidRPr="00EF6624">
          <w:rPr>
            <w:rStyle w:val="Hyperlink"/>
            <w:rFonts w:cstheme="minorHAnsi"/>
          </w:rPr>
          <w:t>To</w:t>
        </w:r>
        <w:proofErr w:type="gramEnd"/>
        <w:r w:rsidRPr="00EF6624">
          <w:rPr>
            <w:rStyle w:val="Hyperlink"/>
            <w:rFonts w:cstheme="minorHAnsi"/>
          </w:rPr>
          <w:t xml:space="preserve"> </w:t>
        </w:r>
        <w:proofErr w:type="gramStart"/>
        <w:r w:rsidRPr="00EF6624">
          <w:rPr>
            <w:rStyle w:val="Hyperlink"/>
            <w:rFonts w:cstheme="minorHAnsi"/>
          </w:rPr>
          <w:t>The</w:t>
        </w:r>
        <w:proofErr w:type="gramEnd"/>
        <w:r w:rsidRPr="00EF6624">
          <w:rPr>
            <w:rStyle w:val="Hyperlink"/>
            <w:rFonts w:cstheme="minorHAnsi"/>
          </w:rPr>
          <w:t xml:space="preserve"> Adirondacks</w:t>
        </w:r>
      </w:hyperlink>
      <w:r w:rsidR="00E21144">
        <w:rPr>
          <w:rFonts w:cstheme="minorHAnsi"/>
        </w:rPr>
        <w:t>”</w:t>
      </w:r>
      <w:r w:rsidR="00006BB9">
        <w:rPr>
          <w:rFonts w:cstheme="minorHAnsi"/>
        </w:rPr>
        <w:t xml:space="preserve">.  </w:t>
      </w:r>
      <w:r>
        <w:rPr>
          <w:rFonts w:cstheme="minorHAnsi"/>
        </w:rPr>
        <w:t xml:space="preserve">Detailed information on Wilderness </w:t>
      </w:r>
      <w:r w:rsidR="000C39C3">
        <w:rPr>
          <w:rFonts w:cstheme="minorHAnsi"/>
        </w:rPr>
        <w:t xml:space="preserve">Areas </w:t>
      </w:r>
      <w:r>
        <w:rPr>
          <w:rFonts w:cstheme="minorHAnsi"/>
        </w:rPr>
        <w:t xml:space="preserve">and other </w:t>
      </w:r>
      <w:r w:rsidR="000C39C3">
        <w:rPr>
          <w:rFonts w:cstheme="minorHAnsi"/>
        </w:rPr>
        <w:t>DEC units</w:t>
      </w:r>
      <w:r>
        <w:rPr>
          <w:rFonts w:cstheme="minorHAnsi"/>
        </w:rPr>
        <w:t xml:space="preserve"> in the Adirondack Park is available by clicking </w:t>
      </w:r>
      <w:r w:rsidR="00E21144">
        <w:rPr>
          <w:rFonts w:cstheme="minorHAnsi"/>
        </w:rPr>
        <w:t xml:space="preserve">on </w:t>
      </w:r>
      <w:r>
        <w:rPr>
          <w:rFonts w:cstheme="minorHAnsi"/>
        </w:rPr>
        <w:t>the</w:t>
      </w:r>
      <w:r w:rsidR="00E21144">
        <w:rPr>
          <w:rFonts w:cstheme="minorHAnsi"/>
        </w:rPr>
        <w:t>ir</w:t>
      </w:r>
      <w:r>
        <w:rPr>
          <w:rFonts w:cstheme="minorHAnsi"/>
        </w:rPr>
        <w:t xml:space="preserve"> “destinations” tab. </w:t>
      </w:r>
    </w:p>
    <w:p w14:paraId="6451581E" w14:textId="2F5345B0" w:rsidR="00EF14CD" w:rsidRPr="009C5BFF" w:rsidRDefault="00344B93" w:rsidP="00C8708C">
      <w:pPr>
        <w:rPr>
          <w:rFonts w:cstheme="minorHAnsi"/>
          <w:b/>
          <w:bCs/>
        </w:rPr>
      </w:pPr>
      <w:r w:rsidRPr="009C5BFF">
        <w:rPr>
          <w:rFonts w:cstheme="minorHAnsi"/>
          <w:b/>
          <w:bCs/>
        </w:rPr>
        <w:t>Page</w:t>
      </w:r>
      <w:r w:rsidR="00EF14CD" w:rsidRPr="009C5BFF">
        <w:rPr>
          <w:rFonts w:cstheme="minorHAnsi"/>
          <w:b/>
          <w:bCs/>
        </w:rPr>
        <w:t xml:space="preserve"> 3</w:t>
      </w:r>
    </w:p>
    <w:p w14:paraId="0A95F64D" w14:textId="103E890C" w:rsidR="00C13011" w:rsidRPr="00D8704E" w:rsidRDefault="00FF6A5F" w:rsidP="00C8708C">
      <w:pPr>
        <w:rPr>
          <w:i/>
          <w:iCs/>
        </w:rPr>
      </w:pPr>
      <w:r w:rsidRPr="0029089A">
        <w:rPr>
          <w:rFonts w:cstheme="minorHAnsi"/>
          <w:i/>
          <w:iCs/>
        </w:rPr>
        <w:t>defines a wilderness</w:t>
      </w:r>
      <w:proofErr w:type="gramStart"/>
      <w:r>
        <w:rPr>
          <w:rFonts w:cstheme="minorHAnsi"/>
        </w:rPr>
        <w:t>:  “</w:t>
      </w:r>
      <w:proofErr w:type="gramEnd"/>
      <w:r>
        <w:fldChar w:fldCharType="begin"/>
      </w:r>
      <w:r>
        <w:instrText>HYPERLINK "https://wilderness.net/learn-about-wilderness/default.php"</w:instrText>
      </w:r>
      <w:r>
        <w:fldChar w:fldCharType="separate"/>
      </w:r>
      <w:r w:rsidRPr="00FF6A5F">
        <w:rPr>
          <w:rStyle w:val="Hyperlink"/>
          <w:rFonts w:cstheme="minorHAnsi"/>
        </w:rPr>
        <w:t>Learn About Wilderness</w:t>
      </w:r>
      <w:r>
        <w:fldChar w:fldCharType="end"/>
      </w:r>
      <w:r w:rsidR="00006BB9">
        <w:rPr>
          <w:rFonts w:cstheme="minorHAnsi"/>
        </w:rPr>
        <w:t xml:space="preserve">,” WC.  </w:t>
      </w:r>
      <w:r>
        <w:rPr>
          <w:rFonts w:cstheme="minorHAnsi"/>
        </w:rPr>
        <w:t xml:space="preserve"> The “Key Laws” tab has the </w:t>
      </w:r>
      <w:r w:rsidR="00D8704E">
        <w:rPr>
          <w:rFonts w:cstheme="minorHAnsi"/>
        </w:rPr>
        <w:t xml:space="preserve">full </w:t>
      </w:r>
      <w:r>
        <w:rPr>
          <w:rFonts w:cstheme="minorHAnsi"/>
        </w:rPr>
        <w:t xml:space="preserve">text of the 1964 Wilderness Act </w:t>
      </w:r>
      <w:r w:rsidR="005248C3" w:rsidRPr="005248C3">
        <w:rPr>
          <w:rFonts w:cstheme="minorHAnsi"/>
        </w:rPr>
        <w:t>(wilderness.net)</w:t>
      </w:r>
      <w:r w:rsidR="00D8704E">
        <w:rPr>
          <w:rFonts w:cstheme="minorHAnsi"/>
        </w:rPr>
        <w:t xml:space="preserve">. The “definition” clause states, </w:t>
      </w:r>
      <w:r w:rsidR="00FC11AE" w:rsidRPr="00D8704E">
        <w:rPr>
          <w:i/>
          <w:iCs/>
        </w:rPr>
        <w:t>“A wilderness, in contrast with those areas where man and his works dominate the landscape, is hereby recognized as an area where the earth and its community of life are untrammeled by man, where man himself is a visitor who does not remain. An area of wilderness is further defined to mean in this Act an area of undeveloped Federal land retaining its primeval character and influence, without permanent improvements or human habitation, which is protected and managed so as to preserve its natural conditions and which (1) generally appears to have been affected primarily by the forces of nature, with the imprint of man's work substantially unnoticeable; (2) has outstanding opportunities for solitude or a primitive and unconfined type of recreation; (3) has at least five thousand acres of land or is of sufficient size as to make practicable its preservation and use in an unimpaired condition; and (4) may also contain ecological, geological, or other features of scientific, educational, scenic, or historical value.”</w:t>
      </w:r>
    </w:p>
    <w:p w14:paraId="2E5C0054" w14:textId="6646FC14" w:rsidR="000C39C3" w:rsidRPr="009C5BFF" w:rsidRDefault="00344B93" w:rsidP="00C8708C">
      <w:pPr>
        <w:rPr>
          <w:rFonts w:cstheme="minorHAnsi"/>
          <w:b/>
          <w:bCs/>
        </w:rPr>
      </w:pPr>
      <w:r w:rsidRPr="009C5BFF">
        <w:rPr>
          <w:rFonts w:cstheme="minorHAnsi"/>
          <w:b/>
          <w:bCs/>
        </w:rPr>
        <w:t>Page</w:t>
      </w:r>
      <w:r w:rsidR="00EF14CD" w:rsidRPr="009C5BFF">
        <w:rPr>
          <w:rFonts w:cstheme="minorHAnsi"/>
          <w:b/>
          <w:bCs/>
        </w:rPr>
        <w:t xml:space="preserve"> 7</w:t>
      </w:r>
    </w:p>
    <w:p w14:paraId="23BAF306" w14:textId="26EEF358" w:rsidR="00003476" w:rsidRDefault="006978F3" w:rsidP="00C8708C">
      <w:pPr>
        <w:rPr>
          <w:rFonts w:cstheme="minorHAnsi"/>
        </w:rPr>
      </w:pPr>
      <w:r w:rsidRPr="0029089A">
        <w:rPr>
          <w:rFonts w:cstheme="minorHAnsi"/>
          <w:i/>
          <w:iCs/>
        </w:rPr>
        <w:t>Bill McKibben:</w:t>
      </w:r>
      <w:r>
        <w:rPr>
          <w:rFonts w:cstheme="minorHAnsi"/>
        </w:rPr>
        <w:t xml:space="preserve">  quoted in Gary</w:t>
      </w:r>
      <w:r w:rsidR="00344B93">
        <w:rPr>
          <w:rFonts w:cstheme="minorHAnsi"/>
        </w:rPr>
        <w:t xml:space="preserve"> Randorf</w:t>
      </w:r>
      <w:r>
        <w:rPr>
          <w:rFonts w:cstheme="minorHAnsi"/>
        </w:rPr>
        <w:t xml:space="preserve">, </w:t>
      </w:r>
      <w:r w:rsidR="00344B93" w:rsidRPr="00344B93">
        <w:rPr>
          <w:rFonts w:cstheme="minorHAnsi"/>
          <w:i/>
          <w:iCs/>
        </w:rPr>
        <w:t>The Adirondacks: Wild Island of Hope</w:t>
      </w:r>
      <w:r w:rsidR="00344B93">
        <w:rPr>
          <w:rFonts w:cstheme="minorHAnsi"/>
        </w:rPr>
        <w:t xml:space="preserve">, </w:t>
      </w:r>
      <w:r>
        <w:rPr>
          <w:rFonts w:cstheme="minorHAnsi"/>
        </w:rPr>
        <w:t xml:space="preserve">p. xii.  </w:t>
      </w:r>
    </w:p>
    <w:p w14:paraId="0BF232CB" w14:textId="3C8BE6A9" w:rsidR="006978F3" w:rsidRDefault="006978F3" w:rsidP="00C8708C">
      <w:pPr>
        <w:rPr>
          <w:rFonts w:cstheme="minorHAnsi"/>
        </w:rPr>
      </w:pPr>
      <w:r w:rsidRPr="00D8704E">
        <w:rPr>
          <w:rFonts w:cstheme="minorHAnsi"/>
          <w:i/>
          <w:iCs/>
        </w:rPr>
        <w:t>“</w:t>
      </w:r>
      <w:proofErr w:type="gramStart"/>
      <w:r w:rsidRPr="00D8704E">
        <w:rPr>
          <w:rFonts w:cstheme="minorHAnsi"/>
          <w:i/>
          <w:iCs/>
        </w:rPr>
        <w:t>middle</w:t>
      </w:r>
      <w:proofErr w:type="gramEnd"/>
      <w:r w:rsidRPr="00D8704E">
        <w:rPr>
          <w:rFonts w:cstheme="minorHAnsi"/>
          <w:i/>
          <w:iCs/>
        </w:rPr>
        <w:t xml:space="preserve"> name is Crane”:</w:t>
      </w:r>
      <w:r>
        <w:rPr>
          <w:rFonts w:cstheme="minorHAnsi"/>
        </w:rPr>
        <w:t xml:space="preserve"> </w:t>
      </w:r>
      <w:r w:rsidR="00862A3D">
        <w:rPr>
          <w:rFonts w:cstheme="minorHAnsi"/>
        </w:rPr>
        <w:t>Sophie Crane McKibben (sophie-crane.com)</w:t>
      </w:r>
    </w:p>
    <w:p w14:paraId="718AB4C4" w14:textId="3626CB65" w:rsidR="006978F3" w:rsidRDefault="006978F3" w:rsidP="00C8708C">
      <w:pPr>
        <w:rPr>
          <w:rFonts w:cstheme="minorHAnsi"/>
        </w:rPr>
      </w:pPr>
    </w:p>
    <w:p w14:paraId="3EF54F8E" w14:textId="051AFEEB" w:rsidR="003217CE" w:rsidRPr="009C5BFF" w:rsidRDefault="003217CE" w:rsidP="003217CE">
      <w:pPr>
        <w:rPr>
          <w:rFonts w:cstheme="minorHAnsi"/>
          <w:b/>
          <w:bCs/>
          <w:u w:val="single"/>
        </w:rPr>
      </w:pPr>
      <w:r w:rsidRPr="009C5BFF">
        <w:rPr>
          <w:rFonts w:cstheme="minorHAnsi"/>
          <w:b/>
          <w:bCs/>
          <w:u w:val="single"/>
        </w:rPr>
        <w:t>Chapter One:  Whose Woods These Are</w:t>
      </w:r>
    </w:p>
    <w:p w14:paraId="23A755F5" w14:textId="78B55C32" w:rsidR="00EF14CD" w:rsidRPr="009C5BFF" w:rsidRDefault="00344B93" w:rsidP="003217CE">
      <w:pPr>
        <w:rPr>
          <w:rFonts w:cstheme="minorHAnsi"/>
          <w:b/>
          <w:bCs/>
        </w:rPr>
      </w:pPr>
      <w:r w:rsidRPr="009C5BFF">
        <w:rPr>
          <w:rFonts w:cstheme="minorHAnsi"/>
          <w:b/>
          <w:bCs/>
        </w:rPr>
        <w:t>Page</w:t>
      </w:r>
      <w:r w:rsidR="00EF14CD" w:rsidRPr="009C5BFF">
        <w:rPr>
          <w:rFonts w:cstheme="minorHAnsi"/>
          <w:b/>
          <w:bCs/>
        </w:rPr>
        <w:t xml:space="preserve"> 9</w:t>
      </w:r>
    </w:p>
    <w:p w14:paraId="17114083" w14:textId="71D24B27" w:rsidR="008F06AE" w:rsidRDefault="00752986" w:rsidP="00C8708C">
      <w:pPr>
        <w:rPr>
          <w:rFonts w:cstheme="minorHAnsi"/>
        </w:rPr>
      </w:pPr>
      <w:r w:rsidRPr="0029089A">
        <w:rPr>
          <w:rFonts w:cstheme="minorHAnsi"/>
          <w:i/>
          <w:iCs/>
        </w:rPr>
        <w:t>one million visitors:</w:t>
      </w:r>
      <w:r>
        <w:rPr>
          <w:rFonts w:cstheme="minorHAnsi"/>
        </w:rPr>
        <w:t xml:space="preserve">  </w:t>
      </w:r>
      <w:r w:rsidR="00006BB9">
        <w:rPr>
          <w:rFonts w:cstheme="minorHAnsi"/>
        </w:rPr>
        <w:t xml:space="preserve">NYSCD, </w:t>
      </w:r>
      <w:r w:rsidR="005248C3" w:rsidRPr="005248C3">
        <w:rPr>
          <w:rFonts w:cstheme="minorHAnsi"/>
          <w:i/>
        </w:rPr>
        <w:t xml:space="preserve">Annual </w:t>
      </w:r>
      <w:r w:rsidRPr="005248C3">
        <w:rPr>
          <w:rFonts w:cstheme="minorHAnsi"/>
          <w:i/>
        </w:rPr>
        <w:t>Report</w:t>
      </w:r>
      <w:r>
        <w:rPr>
          <w:rFonts w:cstheme="minorHAnsi"/>
        </w:rPr>
        <w:t xml:space="preserve">, 1954.  The annual number of </w:t>
      </w:r>
      <w:r w:rsidR="00DE3B11">
        <w:rPr>
          <w:rFonts w:cstheme="minorHAnsi"/>
        </w:rPr>
        <w:t xml:space="preserve">visitors to State </w:t>
      </w:r>
      <w:r>
        <w:rPr>
          <w:rFonts w:cstheme="minorHAnsi"/>
        </w:rPr>
        <w:t xml:space="preserve">campgrounds </w:t>
      </w:r>
      <w:r w:rsidR="005248C3">
        <w:rPr>
          <w:rFonts w:cstheme="minorHAnsi"/>
        </w:rPr>
        <w:t xml:space="preserve">stabilized at </w:t>
      </w:r>
      <w:r>
        <w:rPr>
          <w:rFonts w:cstheme="minorHAnsi"/>
        </w:rPr>
        <w:t xml:space="preserve">one million </w:t>
      </w:r>
      <w:r w:rsidR="005248C3">
        <w:rPr>
          <w:rFonts w:cstheme="minorHAnsi"/>
        </w:rPr>
        <w:t>around</w:t>
      </w:r>
      <w:r>
        <w:rPr>
          <w:rFonts w:cstheme="minorHAnsi"/>
        </w:rPr>
        <w:t xml:space="preserve"> 1954</w:t>
      </w:r>
      <w:r w:rsidR="005248C3">
        <w:rPr>
          <w:rFonts w:cstheme="minorHAnsi"/>
        </w:rPr>
        <w:t xml:space="preserve"> and </w:t>
      </w:r>
      <w:r w:rsidR="00DE3B11">
        <w:rPr>
          <w:rFonts w:cstheme="minorHAnsi"/>
        </w:rPr>
        <w:t xml:space="preserve">has remained near that </w:t>
      </w:r>
      <w:r w:rsidR="00497AEC">
        <w:rPr>
          <w:rFonts w:cstheme="minorHAnsi"/>
        </w:rPr>
        <w:t xml:space="preserve">level </w:t>
      </w:r>
      <w:r w:rsidR="00DE3B11">
        <w:rPr>
          <w:rFonts w:cstheme="minorHAnsi"/>
        </w:rPr>
        <w:t xml:space="preserve">because </w:t>
      </w:r>
      <w:r w:rsidR="00497AEC">
        <w:rPr>
          <w:rFonts w:cstheme="minorHAnsi"/>
        </w:rPr>
        <w:t xml:space="preserve">the </w:t>
      </w:r>
      <w:r>
        <w:rPr>
          <w:rFonts w:cstheme="minorHAnsi"/>
        </w:rPr>
        <w:t>campg</w:t>
      </w:r>
      <w:r w:rsidR="005248C3">
        <w:rPr>
          <w:rFonts w:cstheme="minorHAnsi"/>
        </w:rPr>
        <w:t>r</w:t>
      </w:r>
      <w:r>
        <w:rPr>
          <w:rFonts w:cstheme="minorHAnsi"/>
        </w:rPr>
        <w:t xml:space="preserve">ounds </w:t>
      </w:r>
      <w:r w:rsidR="00DE3B11">
        <w:rPr>
          <w:rFonts w:cstheme="minorHAnsi"/>
        </w:rPr>
        <w:t>are almost always full</w:t>
      </w:r>
      <w:r>
        <w:rPr>
          <w:rFonts w:cstheme="minorHAnsi"/>
        </w:rPr>
        <w:t>.</w:t>
      </w:r>
    </w:p>
    <w:p w14:paraId="1645345A" w14:textId="4A7B165D" w:rsidR="00712F36" w:rsidRPr="000177EC" w:rsidRDefault="00752986" w:rsidP="00C8708C">
      <w:pPr>
        <w:rPr>
          <w:rFonts w:cstheme="minorHAnsi"/>
        </w:rPr>
      </w:pPr>
      <w:r w:rsidRPr="0029089A">
        <w:rPr>
          <w:rFonts w:cstheme="minorHAnsi"/>
          <w:i/>
          <w:iCs/>
        </w:rPr>
        <w:t>12.4 million people:</w:t>
      </w:r>
      <w:r>
        <w:rPr>
          <w:rFonts w:cstheme="minorHAnsi"/>
        </w:rPr>
        <w:t xml:space="preserve"> </w:t>
      </w:r>
      <w:r w:rsidR="00762CB5">
        <w:rPr>
          <w:rFonts w:cstheme="minorHAnsi"/>
        </w:rPr>
        <w:t>Empire State Development Corporation Division of Tourism</w:t>
      </w:r>
      <w:r w:rsidR="000A5BFC">
        <w:rPr>
          <w:rFonts w:cstheme="minorHAnsi"/>
        </w:rPr>
        <w:t>’s</w:t>
      </w:r>
      <w:r w:rsidR="00762CB5">
        <w:rPr>
          <w:rFonts w:cstheme="minorHAnsi"/>
        </w:rPr>
        <w:t xml:space="preserve"> estimate for </w:t>
      </w:r>
      <w:r w:rsidR="00497AEC">
        <w:rPr>
          <w:rFonts w:cstheme="minorHAnsi"/>
        </w:rPr>
        <w:t xml:space="preserve">visitors to </w:t>
      </w:r>
      <w:r w:rsidR="000A5BFC">
        <w:rPr>
          <w:rFonts w:cstheme="minorHAnsi"/>
        </w:rPr>
        <w:t xml:space="preserve">the </w:t>
      </w:r>
      <w:r w:rsidR="00762CB5">
        <w:rPr>
          <w:rFonts w:cstheme="minorHAnsi"/>
        </w:rPr>
        <w:t>Adirondack region</w:t>
      </w:r>
      <w:r w:rsidR="00497AEC">
        <w:rPr>
          <w:rFonts w:cstheme="minorHAnsi"/>
        </w:rPr>
        <w:t xml:space="preserve"> in 2018.  Their region is not </w:t>
      </w:r>
      <w:r w:rsidR="00762CB5">
        <w:rPr>
          <w:rFonts w:cstheme="minorHAnsi"/>
        </w:rPr>
        <w:t xml:space="preserve">coterminous with </w:t>
      </w:r>
      <w:r w:rsidR="00497AEC">
        <w:rPr>
          <w:rFonts w:cstheme="minorHAnsi"/>
        </w:rPr>
        <w:t xml:space="preserve">the </w:t>
      </w:r>
      <w:r w:rsidR="00762CB5">
        <w:rPr>
          <w:rFonts w:cstheme="minorHAnsi"/>
        </w:rPr>
        <w:t>Adirondack Park boundary</w:t>
      </w:r>
      <w:r w:rsidR="00497AEC">
        <w:rPr>
          <w:rFonts w:cstheme="minorHAnsi"/>
        </w:rPr>
        <w:t>. (</w:t>
      </w:r>
      <w:hyperlink r:id="rId19" w:history="1">
        <w:r w:rsidR="00497AEC" w:rsidRPr="00EF14CD">
          <w:rPr>
            <w:rStyle w:val="Hyperlink"/>
            <w:rFonts w:cstheme="minorHAnsi"/>
          </w:rPr>
          <w:t>esd.ny.gov</w:t>
        </w:r>
      </w:hyperlink>
      <w:r w:rsidR="00497AEC">
        <w:rPr>
          <w:rFonts w:cstheme="minorHAnsi"/>
        </w:rPr>
        <w:t>)</w:t>
      </w:r>
    </w:p>
    <w:p w14:paraId="52457564" w14:textId="2B9A06E3" w:rsidR="00B01F94" w:rsidRDefault="00762CB5" w:rsidP="00C8708C">
      <w:pPr>
        <w:rPr>
          <w:rFonts w:cstheme="minorHAnsi"/>
        </w:rPr>
      </w:pPr>
      <w:r w:rsidRPr="0029089A">
        <w:rPr>
          <w:rFonts w:cstheme="minorHAnsi"/>
          <w:i/>
          <w:iCs/>
        </w:rPr>
        <w:t>84 million people:</w:t>
      </w:r>
      <w:r>
        <w:rPr>
          <w:rFonts w:cstheme="minorHAnsi"/>
        </w:rPr>
        <w:t xml:space="preserve"> APA, “</w:t>
      </w:r>
      <w:hyperlink r:id="rId20" w:history="1">
        <w:r w:rsidRPr="00762CB5">
          <w:rPr>
            <w:rStyle w:val="Hyperlink"/>
            <w:rFonts w:cstheme="minorHAnsi"/>
          </w:rPr>
          <w:t>Population within 350 Miles of Adirondack Park</w:t>
        </w:r>
      </w:hyperlink>
      <w:r w:rsidR="004451CF">
        <w:rPr>
          <w:rFonts w:cstheme="minorHAnsi"/>
        </w:rPr>
        <w:t>”</w:t>
      </w:r>
    </w:p>
    <w:p w14:paraId="7CD1918C" w14:textId="3FBF7BF9" w:rsidR="00944B61" w:rsidRDefault="00944B61" w:rsidP="00C8708C">
      <w:pPr>
        <w:rPr>
          <w:rStyle w:val="Hyperlink"/>
          <w:rFonts w:cstheme="minorHAnsi"/>
        </w:rPr>
      </w:pPr>
      <w:r w:rsidRPr="0029089A">
        <w:rPr>
          <w:rFonts w:cstheme="minorHAnsi"/>
          <w:i/>
          <w:iCs/>
        </w:rPr>
        <w:t>Tug Hill:</w:t>
      </w:r>
      <w:r>
        <w:rPr>
          <w:rFonts w:cstheme="minorHAnsi"/>
        </w:rPr>
        <w:t xml:space="preserve">  </w:t>
      </w:r>
      <w:r w:rsidR="00EF14CD" w:rsidRPr="00EF14CD">
        <w:rPr>
          <w:rFonts w:cstheme="minorHAnsi"/>
        </w:rPr>
        <w:t xml:space="preserve">New York State Tug Hill Commission </w:t>
      </w:r>
      <w:r w:rsidR="0075013D">
        <w:rPr>
          <w:rFonts w:cstheme="minorHAnsi"/>
        </w:rPr>
        <w:t>(</w:t>
      </w:r>
      <w:hyperlink r:id="rId21" w:history="1">
        <w:r w:rsidR="0075013D" w:rsidRPr="00EF14CD">
          <w:rPr>
            <w:rStyle w:val="Hyperlink"/>
            <w:rFonts w:cstheme="minorHAnsi"/>
          </w:rPr>
          <w:t>tughill.org</w:t>
        </w:r>
      </w:hyperlink>
      <w:r w:rsidR="0075013D">
        <w:rPr>
          <w:rFonts w:cstheme="minorHAnsi"/>
        </w:rPr>
        <w:t>)</w:t>
      </w:r>
    </w:p>
    <w:p w14:paraId="7459C44B" w14:textId="20A833C8" w:rsidR="00027686" w:rsidRDefault="00027686" w:rsidP="00C8708C">
      <w:pPr>
        <w:rPr>
          <w:rStyle w:val="Hyperlink"/>
          <w:rFonts w:cstheme="minorHAnsi"/>
        </w:rPr>
      </w:pPr>
      <w:r w:rsidRPr="0029089A">
        <w:rPr>
          <w:rFonts w:cstheme="minorHAnsi"/>
          <w:i/>
          <w:iCs/>
        </w:rPr>
        <w:t>3.3 million overnight stays:</w:t>
      </w:r>
      <w:r>
        <w:rPr>
          <w:rFonts w:cstheme="minorHAnsi"/>
        </w:rPr>
        <w:t xml:space="preserve">  </w:t>
      </w:r>
      <w:r w:rsidR="00EF14CD" w:rsidRPr="00EF14CD">
        <w:rPr>
          <w:rFonts w:cstheme="minorHAnsi"/>
        </w:rPr>
        <w:t>Regional Office of Sustainable Tourism</w:t>
      </w:r>
      <w:r w:rsidR="00D63FE6">
        <w:rPr>
          <w:rFonts w:cstheme="minorHAnsi"/>
        </w:rPr>
        <w:t xml:space="preserve"> (ROOST)</w:t>
      </w:r>
      <w:r w:rsidR="00EF14CD" w:rsidRPr="00EF14CD">
        <w:rPr>
          <w:rFonts w:cstheme="minorHAnsi"/>
        </w:rPr>
        <w:t xml:space="preserve"> </w:t>
      </w:r>
      <w:r w:rsidR="00ED7B76">
        <w:rPr>
          <w:rFonts w:cstheme="minorHAnsi"/>
        </w:rPr>
        <w:t>(</w:t>
      </w:r>
      <w:hyperlink r:id="rId22" w:history="1">
        <w:r w:rsidR="00ED7B76" w:rsidRPr="00EF14CD">
          <w:rPr>
            <w:rStyle w:val="Hyperlink"/>
            <w:rFonts w:cstheme="minorHAnsi"/>
          </w:rPr>
          <w:t>roostadk.com</w:t>
        </w:r>
      </w:hyperlink>
      <w:r w:rsidR="00ED7B76">
        <w:rPr>
          <w:rFonts w:cstheme="minorHAnsi"/>
        </w:rPr>
        <w:t>)</w:t>
      </w:r>
    </w:p>
    <w:p w14:paraId="29E634D5" w14:textId="5F3FA23B" w:rsidR="00D63FE6" w:rsidRPr="009C5BFF" w:rsidRDefault="00344B93" w:rsidP="00C8708C">
      <w:pPr>
        <w:rPr>
          <w:rFonts w:cstheme="minorHAnsi"/>
          <w:b/>
          <w:bCs/>
        </w:rPr>
      </w:pPr>
      <w:r w:rsidRPr="009C5BFF">
        <w:rPr>
          <w:rFonts w:cstheme="minorHAnsi"/>
          <w:b/>
          <w:bCs/>
        </w:rPr>
        <w:t>Page</w:t>
      </w:r>
      <w:r w:rsidR="00D63FE6" w:rsidRPr="009C5BFF">
        <w:rPr>
          <w:rFonts w:cstheme="minorHAnsi"/>
          <w:b/>
          <w:bCs/>
        </w:rPr>
        <w:t xml:space="preserve"> 12</w:t>
      </w:r>
    </w:p>
    <w:p w14:paraId="25371E7A" w14:textId="0D52F870" w:rsidR="00B01F94" w:rsidRDefault="00DE3B11" w:rsidP="00C8708C">
      <w:pPr>
        <w:rPr>
          <w:rFonts w:cstheme="minorHAnsi"/>
        </w:rPr>
      </w:pPr>
      <w:r w:rsidRPr="0029089A">
        <w:rPr>
          <w:rFonts w:cstheme="minorHAnsi"/>
          <w:i/>
          <w:iCs/>
        </w:rPr>
        <w:t>New York Central:</w:t>
      </w:r>
      <w:r>
        <w:rPr>
          <w:rFonts w:cstheme="minorHAnsi"/>
        </w:rPr>
        <w:t xml:space="preserve"> “</w:t>
      </w:r>
      <w:hyperlink r:id="rId23" w:history="1">
        <w:r w:rsidRPr="00DE3B11">
          <w:rPr>
            <w:rStyle w:val="Hyperlink"/>
            <w:rFonts w:cstheme="minorHAnsi"/>
          </w:rPr>
          <w:t>Railroads</w:t>
        </w:r>
      </w:hyperlink>
      <w:r w:rsidR="00862A3D">
        <w:rPr>
          <w:rFonts w:cstheme="minorHAnsi"/>
        </w:rPr>
        <w:t>,” HSL</w:t>
      </w:r>
    </w:p>
    <w:p w14:paraId="5D07B28E" w14:textId="77015840" w:rsidR="00893E22" w:rsidRDefault="0092052B" w:rsidP="00C8708C">
      <w:pPr>
        <w:rPr>
          <w:rFonts w:cstheme="minorHAnsi"/>
        </w:rPr>
      </w:pPr>
      <w:proofErr w:type="spellStart"/>
      <w:r w:rsidRPr="0029089A">
        <w:rPr>
          <w:rFonts w:cstheme="minorHAnsi"/>
          <w:i/>
          <w:iCs/>
        </w:rPr>
        <w:t>AfPA</w:t>
      </w:r>
      <w:proofErr w:type="spellEnd"/>
      <w:r w:rsidRPr="0029089A">
        <w:rPr>
          <w:rFonts w:cstheme="minorHAnsi"/>
          <w:i/>
          <w:iCs/>
        </w:rPr>
        <w:t>:</w:t>
      </w:r>
      <w:r>
        <w:rPr>
          <w:rFonts w:cstheme="minorHAnsi"/>
        </w:rPr>
        <w:t xml:space="preserve">  “</w:t>
      </w:r>
      <w:hyperlink r:id="rId24" w:history="1">
        <w:r w:rsidRPr="0092052B">
          <w:rPr>
            <w:rStyle w:val="Hyperlink"/>
            <w:rFonts w:cstheme="minorHAnsi"/>
          </w:rPr>
          <w:t>Association for the Protection of the Adirondacks Records, 1901-1973</w:t>
        </w:r>
      </w:hyperlink>
      <w:r w:rsidR="00862A3D">
        <w:rPr>
          <w:rFonts w:cstheme="minorHAnsi"/>
        </w:rPr>
        <w:t>,” ADKX</w:t>
      </w:r>
    </w:p>
    <w:p w14:paraId="68B92F78" w14:textId="676B6803" w:rsidR="007D7A57" w:rsidRDefault="0092052B" w:rsidP="007D7A57">
      <w:pPr>
        <w:rPr>
          <w:rFonts w:cstheme="minorHAnsi"/>
        </w:rPr>
      </w:pPr>
      <w:r>
        <w:rPr>
          <w:rFonts w:cstheme="minorHAnsi"/>
        </w:rPr>
        <w:t xml:space="preserve">“In the 1940s, a state agency”:  </w:t>
      </w:r>
      <w:r w:rsidR="009C5BFF">
        <w:rPr>
          <w:rFonts w:cstheme="minorHAnsi"/>
        </w:rPr>
        <w:t xml:space="preserve">David </w:t>
      </w:r>
      <w:r w:rsidR="00911743">
        <w:rPr>
          <w:rFonts w:cstheme="minorHAnsi"/>
        </w:rPr>
        <w:t>Gibson</w:t>
      </w:r>
      <w:r w:rsidR="007D7A57">
        <w:rPr>
          <w:rFonts w:cstheme="minorHAnsi"/>
        </w:rPr>
        <w:t>, “</w:t>
      </w:r>
      <w:hyperlink r:id="rId25" w:history="1">
        <w:r w:rsidR="007D7A57" w:rsidRPr="007D7A57">
          <w:rPr>
            <w:rStyle w:val="Hyperlink"/>
            <w:rFonts w:cstheme="minorHAnsi"/>
          </w:rPr>
          <w:t>A Historic Defeat For Forest Preserve Exploiters</w:t>
        </w:r>
      </w:hyperlink>
      <w:r w:rsidR="00D91936">
        <w:rPr>
          <w:rFonts w:cstheme="minorHAnsi"/>
        </w:rPr>
        <w:t>,” January 4, 2016</w:t>
      </w:r>
      <w:r w:rsidR="00862A3D">
        <w:rPr>
          <w:rFonts w:cstheme="minorHAnsi"/>
        </w:rPr>
        <w:t>, ADKALM</w:t>
      </w:r>
    </w:p>
    <w:p w14:paraId="76800D26" w14:textId="509A36E1" w:rsidR="00D91936" w:rsidRPr="009C5BFF" w:rsidRDefault="00344B93" w:rsidP="007D7A57">
      <w:pPr>
        <w:rPr>
          <w:rFonts w:cstheme="minorHAnsi"/>
          <w:b/>
          <w:bCs/>
        </w:rPr>
      </w:pPr>
      <w:r w:rsidRPr="009C5BFF">
        <w:rPr>
          <w:rFonts w:cstheme="minorHAnsi"/>
          <w:b/>
          <w:bCs/>
        </w:rPr>
        <w:t>Page</w:t>
      </w:r>
      <w:r w:rsidR="00D91936" w:rsidRPr="009C5BFF">
        <w:rPr>
          <w:rFonts w:cstheme="minorHAnsi"/>
          <w:b/>
          <w:bCs/>
        </w:rPr>
        <w:t xml:space="preserve"> 13</w:t>
      </w:r>
    </w:p>
    <w:p w14:paraId="3DF11EBE" w14:textId="12A9FE73" w:rsidR="0092052B" w:rsidRDefault="00D91936" w:rsidP="007D7A57">
      <w:pPr>
        <w:rPr>
          <w:rFonts w:cstheme="minorHAnsi"/>
        </w:rPr>
      </w:pPr>
      <w:r w:rsidRPr="0029089A">
        <w:rPr>
          <w:rFonts w:cstheme="minorHAnsi"/>
          <w:i/>
          <w:iCs/>
        </w:rPr>
        <w:t>overflowed</w:t>
      </w:r>
      <w:r w:rsidR="007D7A57" w:rsidRPr="0029089A">
        <w:rPr>
          <w:rFonts w:cstheme="minorHAnsi"/>
          <w:i/>
          <w:iCs/>
        </w:rPr>
        <w:t xml:space="preserve"> lands:</w:t>
      </w:r>
      <w:r w:rsidR="007D7A57">
        <w:rPr>
          <w:rFonts w:cstheme="minorHAnsi"/>
        </w:rPr>
        <w:t xml:space="preserve">  Stefan Bielinski, “</w:t>
      </w:r>
      <w:hyperlink r:id="rId26" w:history="1">
        <w:r w:rsidR="007D7A57" w:rsidRPr="007D7A57">
          <w:rPr>
            <w:rStyle w:val="Hyperlink"/>
            <w:rFonts w:cstheme="minorHAnsi"/>
          </w:rPr>
          <w:t>The Sacandaga Patent</w:t>
        </w:r>
      </w:hyperlink>
      <w:r w:rsidR="00862A3D">
        <w:rPr>
          <w:rFonts w:cstheme="minorHAnsi"/>
        </w:rPr>
        <w:t>,” NYSL online exhibit</w:t>
      </w:r>
    </w:p>
    <w:p w14:paraId="17AB5F6E" w14:textId="11F30B8D" w:rsidR="007D7A57" w:rsidRDefault="007D7A57" w:rsidP="007D7A57">
      <w:pPr>
        <w:rPr>
          <w:rStyle w:val="Hyperlink"/>
          <w:rFonts w:cstheme="minorHAnsi"/>
        </w:rPr>
      </w:pPr>
      <w:r w:rsidRPr="0029089A">
        <w:rPr>
          <w:rFonts w:cstheme="minorHAnsi"/>
          <w:i/>
          <w:iCs/>
        </w:rPr>
        <w:t>Village of Speculato</w:t>
      </w:r>
      <w:r w:rsidR="0029089A" w:rsidRPr="0029089A">
        <w:rPr>
          <w:rFonts w:cstheme="minorHAnsi"/>
          <w:i/>
          <w:iCs/>
        </w:rPr>
        <w:t>r:</w:t>
      </w:r>
      <w:r>
        <w:rPr>
          <w:rFonts w:cstheme="minorHAnsi"/>
        </w:rPr>
        <w:t xml:space="preserve">  A People’s History of Hamilton County, “</w:t>
      </w:r>
      <w:hyperlink r:id="rId27" w:history="1">
        <w:r w:rsidRPr="007D7A57">
          <w:rPr>
            <w:rStyle w:val="Hyperlink"/>
            <w:rFonts w:cstheme="minorHAnsi"/>
          </w:rPr>
          <w:t>Village of Speculator</w:t>
        </w:r>
      </w:hyperlink>
      <w:r w:rsidR="00497AEC">
        <w:rPr>
          <w:rFonts w:cstheme="minorHAnsi"/>
        </w:rPr>
        <w:t>”</w:t>
      </w:r>
      <w:r>
        <w:rPr>
          <w:rFonts w:cstheme="minorHAnsi"/>
        </w:rPr>
        <w:t xml:space="preserve"> </w:t>
      </w:r>
      <w:r w:rsidR="00F10EF8">
        <w:rPr>
          <w:rFonts w:cstheme="minorHAnsi"/>
        </w:rPr>
        <w:t>(</w:t>
      </w:r>
      <w:r w:rsidR="00F10EF8" w:rsidRPr="00F10EF8">
        <w:rPr>
          <w:rFonts w:cstheme="minorHAnsi"/>
        </w:rPr>
        <w:t>hamiltoncountypeople.org</w:t>
      </w:r>
      <w:r w:rsidR="00F10EF8">
        <w:rPr>
          <w:rFonts w:cstheme="minorHAnsi"/>
        </w:rPr>
        <w:t>)</w:t>
      </w:r>
    </w:p>
    <w:p w14:paraId="3228A539" w14:textId="52356A8C" w:rsidR="00D91936" w:rsidRPr="009C5BFF" w:rsidRDefault="00344B93" w:rsidP="007D7A57">
      <w:pPr>
        <w:rPr>
          <w:rFonts w:cstheme="minorHAnsi"/>
          <w:b/>
          <w:bCs/>
        </w:rPr>
      </w:pPr>
      <w:r w:rsidRPr="009C5BFF">
        <w:rPr>
          <w:rFonts w:cstheme="minorHAnsi"/>
          <w:b/>
          <w:bCs/>
        </w:rPr>
        <w:t>Page</w:t>
      </w:r>
      <w:r w:rsidR="00D91936" w:rsidRPr="009C5BFF">
        <w:rPr>
          <w:rFonts w:cstheme="minorHAnsi"/>
          <w:b/>
          <w:bCs/>
        </w:rPr>
        <w:t xml:space="preserve"> 15</w:t>
      </w:r>
    </w:p>
    <w:p w14:paraId="61076BE9" w14:textId="0B8C7B61" w:rsidR="00B01F94" w:rsidRDefault="007D7A57" w:rsidP="007D7A57">
      <w:pPr>
        <w:rPr>
          <w:rFonts w:cstheme="minorHAnsi"/>
        </w:rPr>
      </w:pPr>
      <w:r w:rsidRPr="0029089A">
        <w:rPr>
          <w:rFonts w:cstheme="minorHAnsi"/>
          <w:i/>
          <w:iCs/>
        </w:rPr>
        <w:t>Bakers Mills</w:t>
      </w:r>
      <w:r>
        <w:rPr>
          <w:rFonts w:cstheme="minorHAnsi"/>
        </w:rPr>
        <w:t>:  Warren County 200, “</w:t>
      </w:r>
      <w:hyperlink r:id="rId28" w:history="1">
        <w:r w:rsidRPr="007D7A57">
          <w:rPr>
            <w:rStyle w:val="Hyperlink"/>
            <w:rFonts w:cstheme="minorHAnsi"/>
          </w:rPr>
          <w:t>Hamlet - Bakers Mills</w:t>
        </w:r>
      </w:hyperlink>
      <w:r w:rsidR="00497AEC">
        <w:rPr>
          <w:rFonts w:cstheme="minorHAnsi"/>
        </w:rPr>
        <w:t>”</w:t>
      </w:r>
      <w:r>
        <w:rPr>
          <w:rFonts w:cstheme="minorHAnsi"/>
        </w:rPr>
        <w:t xml:space="preserve"> </w:t>
      </w:r>
      <w:r w:rsidR="00F10EF8">
        <w:rPr>
          <w:rFonts w:cstheme="minorHAnsi"/>
        </w:rPr>
        <w:t>(</w:t>
      </w:r>
      <w:r w:rsidR="00F10EF8" w:rsidRPr="00F10EF8">
        <w:rPr>
          <w:rFonts w:cstheme="minorHAnsi"/>
        </w:rPr>
        <w:t>warrenny200.org</w:t>
      </w:r>
      <w:r w:rsidR="00F10EF8">
        <w:rPr>
          <w:rFonts w:cstheme="minorHAnsi"/>
        </w:rPr>
        <w:t>)</w:t>
      </w:r>
    </w:p>
    <w:p w14:paraId="1C013903" w14:textId="6E414D44" w:rsidR="00B65C08" w:rsidRDefault="00911743" w:rsidP="00C8708C">
      <w:pPr>
        <w:rPr>
          <w:rStyle w:val="Hyperlink"/>
          <w:rFonts w:cstheme="minorHAnsi"/>
        </w:rPr>
      </w:pPr>
      <w:r w:rsidRPr="009C5BFF">
        <w:rPr>
          <w:rFonts w:cstheme="minorHAnsi"/>
          <w:i/>
          <w:iCs/>
        </w:rPr>
        <w:t>“180,000 acres”:</w:t>
      </w:r>
      <w:r>
        <w:rPr>
          <w:rFonts w:cstheme="minorHAnsi"/>
        </w:rPr>
        <w:t xml:space="preserve">  New York Heritage, “</w:t>
      </w:r>
      <w:hyperlink r:id="rId29" w:history="1">
        <w:r w:rsidRPr="00911743">
          <w:rPr>
            <w:rStyle w:val="Hyperlink"/>
            <w:rFonts w:cstheme="minorHAnsi"/>
          </w:rPr>
          <w:t>Finch Pruyn and Company Maps</w:t>
        </w:r>
      </w:hyperlink>
      <w:r w:rsidR="00D91936">
        <w:rPr>
          <w:rFonts w:cstheme="minorHAnsi"/>
        </w:rPr>
        <w:t>”</w:t>
      </w:r>
      <w:r>
        <w:rPr>
          <w:rFonts w:cstheme="minorHAnsi"/>
        </w:rPr>
        <w:t xml:space="preserve"> </w:t>
      </w:r>
      <w:r w:rsidR="00F10EF8">
        <w:rPr>
          <w:rFonts w:cstheme="minorHAnsi"/>
        </w:rPr>
        <w:t>(</w:t>
      </w:r>
      <w:r w:rsidR="00F10EF8" w:rsidRPr="00F10EF8">
        <w:rPr>
          <w:rFonts w:cstheme="minorHAnsi"/>
        </w:rPr>
        <w:t>nyheritage.org</w:t>
      </w:r>
      <w:r w:rsidR="00F10EF8">
        <w:rPr>
          <w:rFonts w:cstheme="minorHAnsi"/>
        </w:rPr>
        <w:t>)</w:t>
      </w:r>
    </w:p>
    <w:p w14:paraId="704D1942" w14:textId="74A945D5" w:rsidR="00911743" w:rsidRDefault="00911743" w:rsidP="00911743">
      <w:pPr>
        <w:rPr>
          <w:rFonts w:cstheme="minorHAnsi"/>
        </w:rPr>
      </w:pPr>
      <w:r w:rsidRPr="0029089A">
        <w:rPr>
          <w:rFonts w:cstheme="minorHAnsi"/>
          <w:i/>
          <w:iCs/>
        </w:rPr>
        <w:t>a large cyclone:</w:t>
      </w:r>
      <w:r>
        <w:rPr>
          <w:rFonts w:cstheme="minorHAnsi"/>
        </w:rPr>
        <w:t xml:space="preserve"> Warren, John, “</w:t>
      </w:r>
      <w:hyperlink r:id="rId30" w:history="1">
        <w:r w:rsidRPr="00911743">
          <w:rPr>
            <w:rStyle w:val="Hyperlink"/>
            <w:rFonts w:cstheme="minorHAnsi"/>
          </w:rPr>
          <w:t>The Big Blowdown of 1950</w:t>
        </w:r>
      </w:hyperlink>
      <w:r w:rsidR="00D91936">
        <w:rPr>
          <w:rFonts w:cstheme="minorHAnsi"/>
        </w:rPr>
        <w:t xml:space="preserve">,” </w:t>
      </w:r>
      <w:r w:rsidR="00D91936" w:rsidRPr="00911743">
        <w:rPr>
          <w:rFonts w:cstheme="minorHAnsi"/>
        </w:rPr>
        <w:t>November 15, 2010</w:t>
      </w:r>
      <w:r w:rsidR="00B574EB">
        <w:rPr>
          <w:rFonts w:cstheme="minorHAnsi"/>
        </w:rPr>
        <w:t>, ADKALM</w:t>
      </w:r>
    </w:p>
    <w:p w14:paraId="7E1B9A99" w14:textId="0F9CE5DD" w:rsidR="00B01F94" w:rsidRPr="009C5BFF" w:rsidRDefault="00344B93" w:rsidP="00911743">
      <w:pPr>
        <w:rPr>
          <w:rFonts w:cstheme="minorHAnsi"/>
          <w:b/>
          <w:bCs/>
        </w:rPr>
      </w:pPr>
      <w:r w:rsidRPr="009C5BFF">
        <w:rPr>
          <w:rFonts w:cstheme="minorHAnsi"/>
          <w:b/>
          <w:bCs/>
        </w:rPr>
        <w:t>Page</w:t>
      </w:r>
      <w:r w:rsidR="00D91936" w:rsidRPr="009C5BFF">
        <w:rPr>
          <w:rFonts w:cstheme="minorHAnsi"/>
          <w:b/>
          <w:bCs/>
        </w:rPr>
        <w:t xml:space="preserve"> 19</w:t>
      </w:r>
    </w:p>
    <w:p w14:paraId="4D577833" w14:textId="07497512" w:rsidR="00911743" w:rsidRDefault="00911743" w:rsidP="00911743">
      <w:pPr>
        <w:rPr>
          <w:rStyle w:val="Hyperlink"/>
          <w:rFonts w:cstheme="minorHAnsi"/>
        </w:rPr>
      </w:pPr>
      <w:r w:rsidRPr="0029089A">
        <w:rPr>
          <w:rFonts w:cstheme="minorHAnsi"/>
          <w:i/>
          <w:iCs/>
        </w:rPr>
        <w:t>Cranberry Lake</w:t>
      </w:r>
      <w:r>
        <w:rPr>
          <w:rFonts w:cstheme="minorHAnsi"/>
        </w:rPr>
        <w:t>:  State University of New York College of Environmental Science and Forestry, “</w:t>
      </w:r>
      <w:hyperlink r:id="rId31" w:history="1">
        <w:r w:rsidRPr="00911743">
          <w:rPr>
            <w:rStyle w:val="Hyperlink"/>
            <w:rFonts w:cstheme="minorHAnsi"/>
          </w:rPr>
          <w:t>Cranberry Lake Biological Station</w:t>
        </w:r>
      </w:hyperlink>
      <w:r>
        <w:rPr>
          <w:rFonts w:cstheme="minorHAnsi"/>
        </w:rPr>
        <w:t xml:space="preserve">,” </w:t>
      </w:r>
      <w:r w:rsidR="00F10EF8">
        <w:rPr>
          <w:rFonts w:cstheme="minorHAnsi"/>
        </w:rPr>
        <w:t>(</w:t>
      </w:r>
      <w:r w:rsidR="00F10EF8" w:rsidRPr="00F10EF8">
        <w:rPr>
          <w:rFonts w:cstheme="minorHAnsi"/>
        </w:rPr>
        <w:t>esf.edu</w:t>
      </w:r>
      <w:r w:rsidR="00F10EF8">
        <w:rPr>
          <w:rFonts w:cstheme="minorHAnsi"/>
        </w:rPr>
        <w:t>)</w:t>
      </w:r>
    </w:p>
    <w:p w14:paraId="72CE8289" w14:textId="3EBC63E7" w:rsidR="00FE6F38" w:rsidRDefault="00D518A7" w:rsidP="00D518A7">
      <w:pPr>
        <w:rPr>
          <w:rFonts w:cstheme="minorHAnsi"/>
        </w:rPr>
      </w:pPr>
      <w:r w:rsidRPr="0029089A">
        <w:rPr>
          <w:rFonts w:cstheme="minorHAnsi"/>
          <w:i/>
          <w:iCs/>
        </w:rPr>
        <w:t>he wrote in 1962</w:t>
      </w:r>
      <w:r>
        <w:rPr>
          <w:rFonts w:cstheme="minorHAnsi"/>
        </w:rPr>
        <w:t xml:space="preserve">:  </w:t>
      </w:r>
      <w:r w:rsidR="00B01F94">
        <w:rPr>
          <w:rFonts w:cstheme="minorHAnsi"/>
        </w:rPr>
        <w:t>R.C.</w:t>
      </w:r>
      <w:r w:rsidR="00344B93">
        <w:rPr>
          <w:rFonts w:cstheme="minorHAnsi"/>
        </w:rPr>
        <w:t xml:space="preserve"> Thompson</w:t>
      </w:r>
      <w:r w:rsidRPr="00D518A7">
        <w:rPr>
          <w:rFonts w:cstheme="minorHAnsi"/>
        </w:rPr>
        <w:t xml:space="preserve"> (1962). </w:t>
      </w:r>
      <w:r w:rsidR="000A6F4C">
        <w:rPr>
          <w:rFonts w:cstheme="minorHAnsi"/>
        </w:rPr>
        <w:t>“</w:t>
      </w:r>
      <w:r w:rsidRPr="00D518A7">
        <w:rPr>
          <w:rFonts w:cstheme="minorHAnsi"/>
        </w:rPr>
        <w:t xml:space="preserve">The Doctrine </w:t>
      </w:r>
      <w:r w:rsidR="00344B93">
        <w:rPr>
          <w:rFonts w:cstheme="minorHAnsi"/>
        </w:rPr>
        <w:t>o</w:t>
      </w:r>
      <w:r w:rsidRPr="00D518A7">
        <w:rPr>
          <w:rFonts w:cstheme="minorHAnsi"/>
        </w:rPr>
        <w:t xml:space="preserve">f Wilderness: A Study </w:t>
      </w:r>
      <w:r w:rsidR="00D91936">
        <w:rPr>
          <w:rFonts w:cstheme="minorHAnsi"/>
        </w:rPr>
        <w:t>o</w:t>
      </w:r>
      <w:r w:rsidRPr="00D518A7">
        <w:rPr>
          <w:rFonts w:cstheme="minorHAnsi"/>
        </w:rPr>
        <w:t xml:space="preserve">f </w:t>
      </w:r>
      <w:r w:rsidR="00D91936">
        <w:rPr>
          <w:rFonts w:cstheme="minorHAnsi"/>
        </w:rPr>
        <w:t>t</w:t>
      </w:r>
      <w:r w:rsidRPr="00D518A7">
        <w:rPr>
          <w:rFonts w:cstheme="minorHAnsi"/>
        </w:rPr>
        <w:t xml:space="preserve">he Policy </w:t>
      </w:r>
      <w:r w:rsidR="00D91936">
        <w:rPr>
          <w:rFonts w:cstheme="minorHAnsi"/>
        </w:rPr>
        <w:t>a</w:t>
      </w:r>
      <w:r w:rsidRPr="00D518A7">
        <w:rPr>
          <w:rFonts w:cstheme="minorHAnsi"/>
        </w:rPr>
        <w:t xml:space="preserve">nd Politics </w:t>
      </w:r>
      <w:r w:rsidR="00D91936">
        <w:rPr>
          <w:rFonts w:cstheme="minorHAnsi"/>
        </w:rPr>
        <w:t>o</w:t>
      </w:r>
      <w:r w:rsidRPr="00D518A7">
        <w:rPr>
          <w:rFonts w:cstheme="minorHAnsi"/>
        </w:rPr>
        <w:t xml:space="preserve">f </w:t>
      </w:r>
      <w:r w:rsidR="00D91936">
        <w:rPr>
          <w:rFonts w:cstheme="minorHAnsi"/>
        </w:rPr>
        <w:t>t</w:t>
      </w:r>
      <w:r w:rsidRPr="00D518A7">
        <w:rPr>
          <w:rFonts w:cstheme="minorHAnsi"/>
        </w:rPr>
        <w:t>he Adirondack Preserve-park</w:t>
      </w:r>
      <w:r w:rsidR="0019526C">
        <w:rPr>
          <w:rFonts w:cstheme="minorHAnsi"/>
        </w:rPr>
        <w:t xml:space="preserve">.” </w:t>
      </w:r>
      <w:r w:rsidRPr="00D518A7">
        <w:rPr>
          <w:rFonts w:cstheme="minorHAnsi"/>
        </w:rPr>
        <w:t xml:space="preserve">Available from </w:t>
      </w:r>
      <w:hyperlink r:id="rId32" w:history="1">
        <w:r w:rsidRPr="00B01F94">
          <w:rPr>
            <w:rStyle w:val="Hyperlink"/>
            <w:rFonts w:cstheme="minorHAnsi"/>
          </w:rPr>
          <w:t>ProQuest Dissertations &amp; Theses Global</w:t>
        </w:r>
      </w:hyperlink>
      <w:r w:rsidRPr="00D518A7">
        <w:rPr>
          <w:rFonts w:cstheme="minorHAnsi"/>
        </w:rPr>
        <w:t xml:space="preserve"> (302083225)</w:t>
      </w:r>
    </w:p>
    <w:p w14:paraId="10D107B9" w14:textId="3453180D" w:rsidR="00D91936" w:rsidRPr="009C5BFF" w:rsidRDefault="00344B93" w:rsidP="00D518A7">
      <w:pPr>
        <w:rPr>
          <w:rFonts w:cstheme="minorHAnsi"/>
          <w:b/>
          <w:bCs/>
        </w:rPr>
      </w:pPr>
      <w:r w:rsidRPr="009C5BFF">
        <w:rPr>
          <w:rFonts w:cstheme="minorHAnsi"/>
          <w:b/>
          <w:bCs/>
        </w:rPr>
        <w:t>Page</w:t>
      </w:r>
      <w:r w:rsidR="00D91936" w:rsidRPr="009C5BFF">
        <w:rPr>
          <w:rFonts w:cstheme="minorHAnsi"/>
          <w:b/>
          <w:bCs/>
        </w:rPr>
        <w:t xml:space="preserve"> 20</w:t>
      </w:r>
    </w:p>
    <w:p w14:paraId="7D71B69A" w14:textId="5C515C79" w:rsidR="00D91936" w:rsidRPr="00D91936" w:rsidRDefault="00D91936" w:rsidP="00D518A7">
      <w:pPr>
        <w:rPr>
          <w:rFonts w:cstheme="minorHAnsi"/>
          <w:color w:val="0563C1" w:themeColor="hyperlink"/>
          <w:u w:val="single"/>
        </w:rPr>
      </w:pPr>
      <w:proofErr w:type="spellStart"/>
      <w:r w:rsidRPr="00083524">
        <w:rPr>
          <w:rFonts w:cstheme="minorHAnsi"/>
          <w:i/>
          <w:iCs/>
        </w:rPr>
        <w:t>Stumpies</w:t>
      </w:r>
      <w:proofErr w:type="spellEnd"/>
      <w:r>
        <w:rPr>
          <w:rFonts w:cstheme="minorHAnsi"/>
        </w:rPr>
        <w:t>:  Meg</w:t>
      </w:r>
      <w:r w:rsidR="00344B93">
        <w:rPr>
          <w:rFonts w:cstheme="minorHAnsi"/>
        </w:rPr>
        <w:t xml:space="preserve"> Callaghan</w:t>
      </w:r>
      <w:r>
        <w:rPr>
          <w:rFonts w:cstheme="minorHAnsi"/>
        </w:rPr>
        <w:t>, “</w:t>
      </w:r>
      <w:hyperlink r:id="rId33" w:history="1">
        <w:r w:rsidRPr="00917507">
          <w:rPr>
            <w:rStyle w:val="Hyperlink"/>
            <w:rFonts w:cstheme="minorHAnsi"/>
          </w:rPr>
          <w:t>For ESF Students, Nickname Stumpy is Here To Stay</w:t>
        </w:r>
      </w:hyperlink>
      <w:r>
        <w:rPr>
          <w:rFonts w:cstheme="minorHAnsi"/>
        </w:rPr>
        <w:t>,” The Daily Orange, 2012 (</w:t>
      </w:r>
      <w:r w:rsidRPr="00F10EF8">
        <w:rPr>
          <w:rFonts w:cstheme="minorHAnsi"/>
        </w:rPr>
        <w:t>dailyorange.com</w:t>
      </w:r>
      <w:r>
        <w:rPr>
          <w:rFonts w:cstheme="minorHAnsi"/>
        </w:rPr>
        <w:t>)</w:t>
      </w:r>
    </w:p>
    <w:p w14:paraId="2F65CD89" w14:textId="6F8ACB52" w:rsidR="00B01F94" w:rsidRDefault="00B01F94" w:rsidP="00D518A7">
      <w:pPr>
        <w:rPr>
          <w:rFonts w:cstheme="minorHAnsi"/>
        </w:rPr>
      </w:pPr>
    </w:p>
    <w:p w14:paraId="3D5D60FC" w14:textId="7D2D056D" w:rsidR="003217CE" w:rsidRPr="00BB1A31" w:rsidRDefault="003217CE" w:rsidP="003217CE">
      <w:pPr>
        <w:rPr>
          <w:rFonts w:cstheme="minorHAnsi"/>
          <w:b/>
          <w:bCs/>
          <w:u w:val="single"/>
        </w:rPr>
      </w:pPr>
      <w:r w:rsidRPr="00BB1A31">
        <w:rPr>
          <w:rFonts w:cstheme="minorHAnsi"/>
          <w:b/>
          <w:bCs/>
          <w:u w:val="single"/>
        </w:rPr>
        <w:t>Chapter Two: “A Three-Year Vacation”</w:t>
      </w:r>
    </w:p>
    <w:p w14:paraId="2A782252" w14:textId="68F6F4DB" w:rsidR="003A4EE0" w:rsidRPr="00BB1A31" w:rsidRDefault="00344B93" w:rsidP="00D518A7">
      <w:pPr>
        <w:rPr>
          <w:rFonts w:cstheme="minorHAnsi"/>
          <w:b/>
          <w:bCs/>
        </w:rPr>
      </w:pPr>
      <w:r w:rsidRPr="00BB1A31">
        <w:rPr>
          <w:rFonts w:cstheme="minorHAnsi"/>
          <w:b/>
          <w:bCs/>
        </w:rPr>
        <w:t>Page</w:t>
      </w:r>
      <w:r w:rsidR="003A4EE0" w:rsidRPr="00BB1A31">
        <w:rPr>
          <w:rFonts w:cstheme="minorHAnsi"/>
          <w:b/>
          <w:bCs/>
        </w:rPr>
        <w:t xml:space="preserve"> 25</w:t>
      </w:r>
    </w:p>
    <w:p w14:paraId="20EC1F5E" w14:textId="385579B4" w:rsidR="00FB1825" w:rsidRDefault="00FB1825" w:rsidP="00D518A7">
      <w:pPr>
        <w:rPr>
          <w:rFonts w:cstheme="minorHAnsi"/>
        </w:rPr>
      </w:pPr>
      <w:r w:rsidRPr="00083524">
        <w:rPr>
          <w:rFonts w:cstheme="minorHAnsi"/>
          <w:i/>
          <w:iCs/>
        </w:rPr>
        <w:t>Start a salvage logging program:</w:t>
      </w:r>
      <w:r>
        <w:rPr>
          <w:rFonts w:cstheme="minorHAnsi"/>
        </w:rPr>
        <w:t xml:space="preserve">  </w:t>
      </w:r>
      <w:r w:rsidR="003A4EE0">
        <w:rPr>
          <w:rFonts w:cstheme="minorHAnsi"/>
        </w:rPr>
        <w:t>NYS</w:t>
      </w:r>
      <w:r w:rsidR="0066298D">
        <w:rPr>
          <w:rFonts w:cstheme="minorHAnsi"/>
        </w:rPr>
        <w:t xml:space="preserve">CD </w:t>
      </w:r>
      <w:r w:rsidR="0066298D" w:rsidRPr="0066298D">
        <w:rPr>
          <w:rFonts w:cstheme="minorHAnsi"/>
          <w:i/>
        </w:rPr>
        <w:t>Annual Report</w:t>
      </w:r>
      <w:r w:rsidR="0066298D">
        <w:rPr>
          <w:rFonts w:cstheme="minorHAnsi"/>
        </w:rPr>
        <w:t>,</w:t>
      </w:r>
      <w:r w:rsidR="00ED3971">
        <w:rPr>
          <w:rFonts w:cstheme="minorHAnsi"/>
        </w:rPr>
        <w:t xml:space="preserve"> </w:t>
      </w:r>
      <w:r>
        <w:rPr>
          <w:rFonts w:cstheme="minorHAnsi"/>
        </w:rPr>
        <w:t>1954</w:t>
      </w:r>
      <w:r w:rsidR="00ED3971">
        <w:rPr>
          <w:rFonts w:cstheme="minorHAnsi"/>
        </w:rPr>
        <w:t xml:space="preserve">, p. </w:t>
      </w:r>
      <w:r w:rsidR="000A6CCD">
        <w:rPr>
          <w:rFonts w:cstheme="minorHAnsi"/>
        </w:rPr>
        <w:t>27</w:t>
      </w:r>
      <w:r w:rsidR="00ED3971">
        <w:rPr>
          <w:rFonts w:cstheme="minorHAnsi"/>
        </w:rPr>
        <w:t>.</w:t>
      </w:r>
    </w:p>
    <w:p w14:paraId="73881E48" w14:textId="0A8928F2" w:rsidR="003A4EE0" w:rsidRPr="00BB1A31" w:rsidRDefault="00344B93" w:rsidP="00D518A7">
      <w:pPr>
        <w:rPr>
          <w:rFonts w:cstheme="minorHAnsi"/>
          <w:b/>
          <w:bCs/>
        </w:rPr>
      </w:pPr>
      <w:r w:rsidRPr="00BB1A31">
        <w:rPr>
          <w:rFonts w:cstheme="minorHAnsi"/>
          <w:b/>
          <w:bCs/>
        </w:rPr>
        <w:t>Page</w:t>
      </w:r>
      <w:r w:rsidR="003A4EE0" w:rsidRPr="00BB1A31">
        <w:rPr>
          <w:rFonts w:cstheme="minorHAnsi"/>
          <w:b/>
          <w:bCs/>
        </w:rPr>
        <w:t xml:space="preserve"> 26</w:t>
      </w:r>
    </w:p>
    <w:p w14:paraId="12CCD6DD" w14:textId="5DBD5DEC" w:rsidR="00EC320C" w:rsidRDefault="00097203" w:rsidP="00D518A7">
      <w:pPr>
        <w:rPr>
          <w:rFonts w:cstheme="minorHAnsi"/>
        </w:rPr>
      </w:pPr>
      <w:r w:rsidRPr="00083524">
        <w:rPr>
          <w:rFonts w:cstheme="minorHAnsi"/>
          <w:i/>
          <w:iCs/>
        </w:rPr>
        <w:t>published articles:</w:t>
      </w:r>
      <w:r>
        <w:rPr>
          <w:rFonts w:cstheme="minorHAnsi"/>
        </w:rPr>
        <w:t xml:space="preserve">  </w:t>
      </w:r>
      <w:r w:rsidR="00E91837">
        <w:rPr>
          <w:rFonts w:cstheme="minorHAnsi"/>
        </w:rPr>
        <w:t xml:space="preserve">The series </w:t>
      </w:r>
      <w:r w:rsidR="009F4F59">
        <w:rPr>
          <w:rFonts w:cstheme="minorHAnsi"/>
        </w:rPr>
        <w:t>that came to be known as</w:t>
      </w:r>
      <w:r w:rsidR="00E91837">
        <w:rPr>
          <w:rFonts w:cstheme="minorHAnsi"/>
        </w:rPr>
        <w:t xml:space="preserve"> “The Big Blowup” ran in four consecutive issues of </w:t>
      </w:r>
      <w:r w:rsidR="00E91837" w:rsidRPr="00ED3971">
        <w:rPr>
          <w:rFonts w:cstheme="minorHAnsi"/>
          <w:i/>
        </w:rPr>
        <w:t>The Conservationist.</w:t>
      </w:r>
      <w:r w:rsidR="00E91837">
        <w:rPr>
          <w:rFonts w:cstheme="minorHAnsi"/>
        </w:rPr>
        <w:t xml:space="preserve">  The December-January 1951-52 issue posed four questions:</w:t>
      </w:r>
      <w:r w:rsidR="00B86CD2">
        <w:rPr>
          <w:rFonts w:cstheme="minorHAnsi"/>
        </w:rPr>
        <w:t xml:space="preserve"> “</w:t>
      </w:r>
      <w:r w:rsidR="00E91837">
        <w:rPr>
          <w:rFonts w:cstheme="minorHAnsi"/>
        </w:rPr>
        <w:t>If our objective i</w:t>
      </w:r>
      <w:r w:rsidR="00BB1A31">
        <w:rPr>
          <w:rFonts w:cstheme="minorHAnsi"/>
        </w:rPr>
        <w:t>s</w:t>
      </w:r>
      <w:r w:rsidR="00E91837">
        <w:rPr>
          <w:rFonts w:cstheme="minorHAnsi"/>
        </w:rPr>
        <w:t xml:space="preserve"> the preservation of our forests, are forests best preserved by prohibiting cutting?</w:t>
      </w:r>
      <w:r w:rsidR="00B86CD2">
        <w:rPr>
          <w:rFonts w:cstheme="minorHAnsi"/>
        </w:rPr>
        <w:t>”; “</w:t>
      </w:r>
      <w:r w:rsidR="00E91837">
        <w:rPr>
          <w:rFonts w:cstheme="minorHAnsi"/>
        </w:rPr>
        <w:t>What is meant by “forever wild?”  Does it suggest an abundance of birds and animals, and if so, does our present management policy support that objective?</w:t>
      </w:r>
      <w:r w:rsidR="00B86CD2">
        <w:rPr>
          <w:rFonts w:cstheme="minorHAnsi"/>
        </w:rPr>
        <w:t>”; “</w:t>
      </w:r>
      <w:r w:rsidR="00E91837">
        <w:rPr>
          <w:rFonts w:cstheme="minorHAnsi"/>
        </w:rPr>
        <w:t>Under this policy, are we making the most of the potential recreational value of the Forest Preserve?</w:t>
      </w:r>
      <w:r w:rsidR="00B86CD2">
        <w:rPr>
          <w:rFonts w:cstheme="minorHAnsi"/>
        </w:rPr>
        <w:t>”; and, “</w:t>
      </w:r>
      <w:r w:rsidR="00E91837">
        <w:rPr>
          <w:rFonts w:cstheme="minorHAnsi"/>
        </w:rPr>
        <w:t xml:space="preserve">How does the present management policy, as prescribed by the Constitution, </w:t>
      </w:r>
      <w:r w:rsidR="00EC320C">
        <w:rPr>
          <w:rFonts w:cstheme="minorHAnsi"/>
        </w:rPr>
        <w:t>contribute to the economic needs of state and nation?</w:t>
      </w:r>
      <w:r w:rsidR="00B86CD2">
        <w:rPr>
          <w:rFonts w:cstheme="minorHAnsi"/>
        </w:rPr>
        <w:t xml:space="preserve">” </w:t>
      </w:r>
      <w:r w:rsidR="00EC320C">
        <w:rPr>
          <w:rFonts w:cstheme="minorHAnsi"/>
        </w:rPr>
        <w:t xml:space="preserve">Each question was answered in an essay by a Conservation Department official who argued for “scientific management” principles of selective cutting and stocking wildlife.  The next two issues carried 14 solicited articles responding to these questions and ended with an exchange between Conservation Commissioner Perry Duryea Sr. and Wheeler Milmoe, chair of the newly-created Joint Legislative Committee on Natural Resources, which was expected to consider legislation arising from the debate.  The fourth issue carried three </w:t>
      </w:r>
      <w:r w:rsidR="003565C1">
        <w:rPr>
          <w:rFonts w:cstheme="minorHAnsi"/>
        </w:rPr>
        <w:t>p</w:t>
      </w:r>
      <w:r w:rsidR="00344B93">
        <w:rPr>
          <w:rFonts w:cstheme="minorHAnsi"/>
        </w:rPr>
        <w:t>age</w:t>
      </w:r>
      <w:r w:rsidR="00EC320C">
        <w:rPr>
          <w:rFonts w:cstheme="minorHAnsi"/>
        </w:rPr>
        <w:t>s of letters to the editor on the topic.</w:t>
      </w:r>
    </w:p>
    <w:p w14:paraId="20D32FDC" w14:textId="16FC09FA" w:rsidR="003E5E41" w:rsidRPr="00BB1A31" w:rsidRDefault="00344B93" w:rsidP="00D518A7">
      <w:pPr>
        <w:rPr>
          <w:rFonts w:cstheme="minorHAnsi"/>
          <w:b/>
          <w:bCs/>
        </w:rPr>
      </w:pPr>
      <w:r w:rsidRPr="00BB1A31">
        <w:rPr>
          <w:rFonts w:cstheme="minorHAnsi"/>
          <w:b/>
          <w:bCs/>
        </w:rPr>
        <w:t>Page</w:t>
      </w:r>
      <w:r w:rsidR="003E5E41" w:rsidRPr="00BB1A31">
        <w:rPr>
          <w:rFonts w:cstheme="minorHAnsi"/>
          <w:b/>
          <w:bCs/>
        </w:rPr>
        <w:t xml:space="preserve"> 28</w:t>
      </w:r>
    </w:p>
    <w:p w14:paraId="7F37E069" w14:textId="23BA4AE7" w:rsidR="00626A8E" w:rsidRPr="00543261" w:rsidRDefault="005431A3" w:rsidP="00D518A7">
      <w:pPr>
        <w:rPr>
          <w:rFonts w:cstheme="minorHAnsi"/>
        </w:rPr>
      </w:pPr>
      <w:r w:rsidRPr="003565C1">
        <w:rPr>
          <w:rFonts w:cstheme="minorHAnsi"/>
          <w:i/>
          <w:iCs/>
        </w:rPr>
        <w:t>William Avery Rockefeller II</w:t>
      </w:r>
      <w:r>
        <w:rPr>
          <w:rFonts w:cstheme="minorHAnsi"/>
        </w:rPr>
        <w:t>: Lawrence</w:t>
      </w:r>
      <w:r w:rsidR="00AF2D6F">
        <w:rPr>
          <w:rFonts w:cstheme="minorHAnsi"/>
        </w:rPr>
        <w:t xml:space="preserve"> Gooley</w:t>
      </w:r>
      <w:r>
        <w:rPr>
          <w:rFonts w:cstheme="minorHAnsi"/>
        </w:rPr>
        <w:t xml:space="preserve">, </w:t>
      </w:r>
      <w:r w:rsidRPr="005431A3">
        <w:rPr>
          <w:rFonts w:cstheme="minorHAnsi"/>
          <w:i/>
        </w:rPr>
        <w:t>Oliver’s War</w:t>
      </w:r>
      <w:r w:rsidR="00543261">
        <w:rPr>
          <w:rFonts w:cstheme="minorHAnsi"/>
          <w:i/>
        </w:rPr>
        <w:t xml:space="preserve">, </w:t>
      </w:r>
      <w:r w:rsidR="00543261">
        <w:rPr>
          <w:rFonts w:cstheme="minorHAnsi"/>
        </w:rPr>
        <w:t>p. 25</w:t>
      </w:r>
    </w:p>
    <w:p w14:paraId="108FF698" w14:textId="440728EE" w:rsidR="003E5E41" w:rsidRPr="00BB1A31" w:rsidRDefault="00344B93" w:rsidP="00D518A7">
      <w:pPr>
        <w:rPr>
          <w:rFonts w:cstheme="minorHAnsi"/>
          <w:b/>
          <w:bCs/>
        </w:rPr>
      </w:pPr>
      <w:r w:rsidRPr="00BB1A31">
        <w:rPr>
          <w:rFonts w:cstheme="minorHAnsi"/>
          <w:b/>
          <w:bCs/>
        </w:rPr>
        <w:t>Page</w:t>
      </w:r>
      <w:r w:rsidR="003E5E41" w:rsidRPr="00BB1A31">
        <w:rPr>
          <w:rFonts w:cstheme="minorHAnsi"/>
          <w:b/>
          <w:bCs/>
        </w:rPr>
        <w:t xml:space="preserve"> 29</w:t>
      </w:r>
    </w:p>
    <w:p w14:paraId="65D706B2" w14:textId="4D15FCEA" w:rsidR="005431A3" w:rsidRDefault="005431A3" w:rsidP="00D518A7">
      <w:pPr>
        <w:rPr>
          <w:rFonts w:cstheme="minorHAnsi"/>
        </w:rPr>
      </w:pPr>
      <w:r w:rsidRPr="003565C1">
        <w:rPr>
          <w:rFonts w:cstheme="minorHAnsi"/>
          <w:i/>
          <w:iCs/>
        </w:rPr>
        <w:t>one-quarter of the fires:</w:t>
      </w:r>
      <w:r>
        <w:rPr>
          <w:rFonts w:cstheme="minorHAnsi"/>
        </w:rPr>
        <w:t xml:space="preserve">  Carl</w:t>
      </w:r>
      <w:r w:rsidR="00AF2D6F">
        <w:rPr>
          <w:rFonts w:cstheme="minorHAnsi"/>
        </w:rPr>
        <w:t xml:space="preserve"> Jacoby</w:t>
      </w:r>
      <w:r>
        <w:rPr>
          <w:rFonts w:cstheme="minorHAnsi"/>
        </w:rPr>
        <w:t xml:space="preserve">, </w:t>
      </w:r>
      <w:r w:rsidR="00543261" w:rsidRPr="00543261">
        <w:rPr>
          <w:rFonts w:cstheme="minorHAnsi"/>
          <w:i/>
        </w:rPr>
        <w:t>Crimes Against Nature</w:t>
      </w:r>
      <w:r w:rsidR="00543261">
        <w:rPr>
          <w:rFonts w:cstheme="minorHAnsi"/>
        </w:rPr>
        <w:t xml:space="preserve">, </w:t>
      </w:r>
      <w:r>
        <w:rPr>
          <w:rFonts w:cstheme="minorHAnsi"/>
        </w:rPr>
        <w:t>p. 74-75</w:t>
      </w:r>
    </w:p>
    <w:p w14:paraId="0FB2EBFE" w14:textId="36BC3712" w:rsidR="003E5E41" w:rsidRPr="00BB1A31" w:rsidRDefault="00344B93" w:rsidP="00D518A7">
      <w:pPr>
        <w:rPr>
          <w:rFonts w:cstheme="minorHAnsi"/>
          <w:b/>
          <w:bCs/>
        </w:rPr>
      </w:pPr>
      <w:r w:rsidRPr="00BB1A31">
        <w:rPr>
          <w:rFonts w:cstheme="minorHAnsi"/>
          <w:b/>
          <w:bCs/>
        </w:rPr>
        <w:t>Page</w:t>
      </w:r>
      <w:r w:rsidR="003E5E41" w:rsidRPr="00BB1A31">
        <w:rPr>
          <w:rFonts w:cstheme="minorHAnsi"/>
          <w:b/>
          <w:bCs/>
        </w:rPr>
        <w:t xml:space="preserve"> 32</w:t>
      </w:r>
    </w:p>
    <w:p w14:paraId="527288BE" w14:textId="2A7A3183" w:rsidR="00545BD2" w:rsidRDefault="00545BD2" w:rsidP="00D518A7">
      <w:pPr>
        <w:rPr>
          <w:rFonts w:cstheme="minorHAnsi"/>
        </w:rPr>
      </w:pPr>
      <w:r w:rsidRPr="003565C1">
        <w:rPr>
          <w:rFonts w:cstheme="minorHAnsi"/>
          <w:i/>
          <w:iCs/>
        </w:rPr>
        <w:t>A forested dome of ancient rock:</w:t>
      </w:r>
      <w:r>
        <w:rPr>
          <w:rFonts w:cstheme="minorHAnsi"/>
        </w:rPr>
        <w:t xml:space="preserve">  </w:t>
      </w:r>
      <w:r w:rsidR="00F62AD4">
        <w:rPr>
          <w:rFonts w:cstheme="minorHAnsi"/>
        </w:rPr>
        <w:t>Barbara</w:t>
      </w:r>
      <w:r w:rsidR="00AF2D6F">
        <w:rPr>
          <w:rFonts w:cstheme="minorHAnsi"/>
        </w:rPr>
        <w:t xml:space="preserve"> McMartin</w:t>
      </w:r>
      <w:r w:rsidR="00F62AD4">
        <w:rPr>
          <w:rFonts w:cstheme="minorHAnsi"/>
        </w:rPr>
        <w:t xml:space="preserve">, </w:t>
      </w:r>
      <w:r w:rsidR="00F62AD4" w:rsidRPr="00F62AD4">
        <w:rPr>
          <w:rFonts w:cstheme="minorHAnsi"/>
          <w:i/>
        </w:rPr>
        <w:t xml:space="preserve">The Great Forest </w:t>
      </w:r>
      <w:r w:rsidR="00B574EB">
        <w:rPr>
          <w:rFonts w:cstheme="minorHAnsi"/>
          <w:i/>
        </w:rPr>
        <w:t>o</w:t>
      </w:r>
      <w:r w:rsidR="00F62AD4" w:rsidRPr="00F62AD4">
        <w:rPr>
          <w:rFonts w:cstheme="minorHAnsi"/>
          <w:i/>
        </w:rPr>
        <w:t xml:space="preserve">f </w:t>
      </w:r>
      <w:r w:rsidR="00B574EB">
        <w:rPr>
          <w:rFonts w:cstheme="minorHAnsi"/>
          <w:i/>
        </w:rPr>
        <w:t>t</w:t>
      </w:r>
      <w:r w:rsidR="00F62AD4" w:rsidRPr="00F62AD4">
        <w:rPr>
          <w:rFonts w:cstheme="minorHAnsi"/>
          <w:i/>
        </w:rPr>
        <w:t>he Adirondacks</w:t>
      </w:r>
      <w:r w:rsidR="00F62AD4">
        <w:rPr>
          <w:rFonts w:cstheme="minorHAnsi"/>
        </w:rPr>
        <w:t>, p. 7</w:t>
      </w:r>
    </w:p>
    <w:p w14:paraId="606606D3" w14:textId="36727FD5" w:rsidR="003E5E41" w:rsidRPr="00BB1A31" w:rsidRDefault="00344B93" w:rsidP="00D518A7">
      <w:pPr>
        <w:rPr>
          <w:rFonts w:cstheme="minorHAnsi"/>
          <w:b/>
          <w:bCs/>
        </w:rPr>
      </w:pPr>
      <w:r w:rsidRPr="00BB1A31">
        <w:rPr>
          <w:rFonts w:cstheme="minorHAnsi"/>
          <w:b/>
          <w:bCs/>
        </w:rPr>
        <w:t>Page</w:t>
      </w:r>
      <w:r w:rsidR="003E5E41" w:rsidRPr="00BB1A31">
        <w:rPr>
          <w:rFonts w:cstheme="minorHAnsi"/>
          <w:b/>
          <w:bCs/>
        </w:rPr>
        <w:t xml:space="preserve"> 34</w:t>
      </w:r>
    </w:p>
    <w:p w14:paraId="6743F10E" w14:textId="51FCCF49" w:rsidR="00A444CF" w:rsidRDefault="00A444CF" w:rsidP="00D518A7">
      <w:pPr>
        <w:rPr>
          <w:rFonts w:cstheme="minorHAnsi"/>
        </w:rPr>
      </w:pPr>
      <w:r w:rsidRPr="003565C1">
        <w:rPr>
          <w:rFonts w:cstheme="minorHAnsi"/>
          <w:i/>
          <w:iCs/>
        </w:rPr>
        <w:t>In 1957,</w:t>
      </w:r>
      <w:r w:rsidR="00613ADE" w:rsidRPr="003565C1">
        <w:rPr>
          <w:rFonts w:cstheme="minorHAnsi"/>
          <w:i/>
          <w:iCs/>
        </w:rPr>
        <w:t xml:space="preserve"> </w:t>
      </w:r>
      <w:proofErr w:type="spellStart"/>
      <w:r w:rsidRPr="003565C1">
        <w:rPr>
          <w:rFonts w:cstheme="minorHAnsi"/>
          <w:i/>
          <w:iCs/>
        </w:rPr>
        <w:t>Ma</w:t>
      </w:r>
      <w:r w:rsidR="00613ADE" w:rsidRPr="003565C1">
        <w:rPr>
          <w:rFonts w:cstheme="minorHAnsi"/>
          <w:i/>
          <w:iCs/>
        </w:rPr>
        <w:t>uh</w:t>
      </w:r>
      <w:r w:rsidRPr="003565C1">
        <w:rPr>
          <w:rFonts w:cstheme="minorHAnsi"/>
          <w:i/>
          <w:iCs/>
        </w:rPr>
        <w:t>s</w:t>
      </w:r>
      <w:proofErr w:type="spellEnd"/>
      <w:r w:rsidRPr="003565C1">
        <w:rPr>
          <w:rFonts w:cstheme="minorHAnsi"/>
          <w:i/>
          <w:iCs/>
        </w:rPr>
        <w:t xml:space="preserve"> announced</w:t>
      </w:r>
      <w:r>
        <w:rPr>
          <w:rFonts w:cstheme="minorHAnsi"/>
        </w:rPr>
        <w:t>:  NYS</w:t>
      </w:r>
      <w:r w:rsidR="00ED3971">
        <w:rPr>
          <w:rFonts w:cstheme="minorHAnsi"/>
        </w:rPr>
        <w:t xml:space="preserve">JLC </w:t>
      </w:r>
      <w:r>
        <w:rPr>
          <w:rFonts w:cstheme="minorHAnsi"/>
        </w:rPr>
        <w:t>Annual Report, 1957</w:t>
      </w:r>
    </w:p>
    <w:p w14:paraId="34791124" w14:textId="732BA023" w:rsidR="00A444CF" w:rsidRDefault="00A444CF" w:rsidP="00D518A7">
      <w:pPr>
        <w:rPr>
          <w:rFonts w:cstheme="minorHAnsi"/>
        </w:rPr>
      </w:pPr>
      <w:r w:rsidRPr="003565C1">
        <w:rPr>
          <w:rFonts w:cstheme="minorHAnsi"/>
          <w:i/>
          <w:iCs/>
        </w:rPr>
        <w:t>a 1,000-word sketch:</w:t>
      </w:r>
      <w:r>
        <w:rPr>
          <w:rFonts w:cstheme="minorHAnsi"/>
        </w:rPr>
        <w:t xml:space="preserve">  </w:t>
      </w:r>
      <w:r w:rsidR="00ED3971">
        <w:rPr>
          <w:rFonts w:cstheme="minorHAnsi"/>
        </w:rPr>
        <w:t>NYSJLC Annual Report</w:t>
      </w:r>
      <w:r w:rsidRPr="00320910">
        <w:rPr>
          <w:rFonts w:cstheme="minorHAnsi"/>
          <w:i/>
        </w:rPr>
        <w:t>,</w:t>
      </w:r>
      <w:r>
        <w:rPr>
          <w:rFonts w:cstheme="minorHAnsi"/>
        </w:rPr>
        <w:t xml:space="preserve"> 1959, </w:t>
      </w:r>
      <w:r w:rsidR="00320910">
        <w:rPr>
          <w:rFonts w:cstheme="minorHAnsi"/>
        </w:rPr>
        <w:t>p. 103</w:t>
      </w:r>
    </w:p>
    <w:p w14:paraId="11B745E1" w14:textId="27E941E6" w:rsidR="00082C3C" w:rsidRPr="00BB1A31" w:rsidRDefault="00344B93" w:rsidP="00D518A7">
      <w:pPr>
        <w:rPr>
          <w:rFonts w:cstheme="minorHAnsi"/>
          <w:b/>
          <w:bCs/>
        </w:rPr>
      </w:pPr>
      <w:r w:rsidRPr="00BB1A31">
        <w:rPr>
          <w:rFonts w:cstheme="minorHAnsi"/>
          <w:b/>
          <w:bCs/>
        </w:rPr>
        <w:t>Page</w:t>
      </w:r>
      <w:r w:rsidR="00082C3C" w:rsidRPr="00BB1A31">
        <w:rPr>
          <w:rFonts w:cstheme="minorHAnsi"/>
          <w:b/>
          <w:bCs/>
        </w:rPr>
        <w:t xml:space="preserve"> 35</w:t>
      </w:r>
    </w:p>
    <w:p w14:paraId="66765E95" w14:textId="04B25009" w:rsidR="00320910" w:rsidRDefault="00320910" w:rsidP="00D518A7">
      <w:pPr>
        <w:rPr>
          <w:rFonts w:cstheme="minorHAnsi"/>
        </w:rPr>
      </w:pPr>
      <w:r w:rsidRPr="003565C1">
        <w:rPr>
          <w:rFonts w:cstheme="minorHAnsi"/>
          <w:i/>
          <w:iCs/>
        </w:rPr>
        <w:t>definition of wilderness:</w:t>
      </w:r>
      <w:r>
        <w:rPr>
          <w:rFonts w:cstheme="minorHAnsi"/>
        </w:rPr>
        <w:t xml:space="preserve"> “</w:t>
      </w:r>
      <w:hyperlink r:id="rId34" w:history="1">
        <w:r w:rsidRPr="00320910">
          <w:rPr>
            <w:rStyle w:val="Hyperlink"/>
            <w:rFonts w:cstheme="minorHAnsi"/>
          </w:rPr>
          <w:t>The Wilderness Act</w:t>
        </w:r>
      </w:hyperlink>
      <w:r>
        <w:rPr>
          <w:rFonts w:cstheme="minorHAnsi"/>
        </w:rPr>
        <w:t xml:space="preserve">,” </w:t>
      </w:r>
      <w:r w:rsidR="00B574EB">
        <w:rPr>
          <w:rFonts w:cstheme="minorHAnsi"/>
        </w:rPr>
        <w:t xml:space="preserve">The Wilderness Society </w:t>
      </w:r>
      <w:r w:rsidR="00543261">
        <w:rPr>
          <w:rFonts w:cstheme="minorHAnsi"/>
        </w:rPr>
        <w:t>(</w:t>
      </w:r>
      <w:r w:rsidR="00543261" w:rsidRPr="00543261">
        <w:rPr>
          <w:rFonts w:cstheme="minorHAnsi"/>
        </w:rPr>
        <w:t>wilderness.org</w:t>
      </w:r>
      <w:r w:rsidR="00543261">
        <w:rPr>
          <w:rFonts w:cstheme="minorHAnsi"/>
        </w:rPr>
        <w:t>)</w:t>
      </w:r>
    </w:p>
    <w:p w14:paraId="77BFF62A" w14:textId="06EA1E9D" w:rsidR="00082C3C" w:rsidRPr="00BB1A31" w:rsidRDefault="00344B93" w:rsidP="00D518A7">
      <w:pPr>
        <w:rPr>
          <w:rFonts w:cstheme="minorHAnsi"/>
          <w:b/>
          <w:bCs/>
        </w:rPr>
      </w:pPr>
      <w:r w:rsidRPr="00BB1A31">
        <w:rPr>
          <w:rFonts w:cstheme="minorHAnsi"/>
          <w:b/>
          <w:bCs/>
        </w:rPr>
        <w:t>Page</w:t>
      </w:r>
      <w:r w:rsidR="00082C3C" w:rsidRPr="00BB1A31">
        <w:rPr>
          <w:rFonts w:cstheme="minorHAnsi"/>
          <w:b/>
          <w:bCs/>
        </w:rPr>
        <w:t xml:space="preserve"> 36</w:t>
      </w:r>
    </w:p>
    <w:p w14:paraId="59824D99" w14:textId="53BC04ED" w:rsidR="007740B5" w:rsidRDefault="007740B5" w:rsidP="00D518A7">
      <w:pPr>
        <w:rPr>
          <w:rFonts w:cstheme="minorHAnsi"/>
        </w:rPr>
      </w:pPr>
      <w:r w:rsidRPr="003565C1">
        <w:rPr>
          <w:rFonts w:cstheme="minorHAnsi"/>
          <w:i/>
          <w:iCs/>
        </w:rPr>
        <w:t>Petty and Stout</w:t>
      </w:r>
      <w:r>
        <w:rPr>
          <w:rFonts w:cstheme="minorHAnsi"/>
        </w:rPr>
        <w:t xml:space="preserve">:  </w:t>
      </w:r>
      <w:r w:rsidR="00543261">
        <w:rPr>
          <w:rFonts w:cstheme="minorHAnsi"/>
        </w:rPr>
        <w:t>Survey details</w:t>
      </w:r>
      <w:r>
        <w:rPr>
          <w:rFonts w:cstheme="minorHAnsi"/>
        </w:rPr>
        <w:t xml:space="preserve"> in NY</w:t>
      </w:r>
      <w:r w:rsidR="00543261">
        <w:rPr>
          <w:rFonts w:cstheme="minorHAnsi"/>
        </w:rPr>
        <w:t>SJLC</w:t>
      </w:r>
      <w:r>
        <w:rPr>
          <w:rFonts w:cstheme="minorHAnsi"/>
        </w:rPr>
        <w:t xml:space="preserve"> </w:t>
      </w:r>
      <w:r w:rsidRPr="00543261">
        <w:rPr>
          <w:rFonts w:cstheme="minorHAnsi"/>
          <w:i/>
        </w:rPr>
        <w:t>Annual Report</w:t>
      </w:r>
      <w:r w:rsidR="00543261" w:rsidRPr="00543261">
        <w:rPr>
          <w:rFonts w:cstheme="minorHAnsi"/>
          <w:i/>
        </w:rPr>
        <w:t>s</w:t>
      </w:r>
      <w:r>
        <w:rPr>
          <w:rFonts w:cstheme="minorHAnsi"/>
        </w:rPr>
        <w:t>, 1959-1962</w:t>
      </w:r>
    </w:p>
    <w:p w14:paraId="21F79223" w14:textId="021639A9" w:rsidR="00082C3C" w:rsidRPr="00BB1A31" w:rsidRDefault="00344B93" w:rsidP="00D518A7">
      <w:pPr>
        <w:rPr>
          <w:rFonts w:cstheme="minorHAnsi"/>
          <w:b/>
          <w:bCs/>
        </w:rPr>
      </w:pPr>
      <w:r w:rsidRPr="00BB1A31">
        <w:rPr>
          <w:rFonts w:cstheme="minorHAnsi"/>
          <w:b/>
          <w:bCs/>
        </w:rPr>
        <w:t>Page</w:t>
      </w:r>
      <w:r w:rsidR="00082C3C" w:rsidRPr="00BB1A31">
        <w:rPr>
          <w:rFonts w:cstheme="minorHAnsi"/>
          <w:b/>
          <w:bCs/>
        </w:rPr>
        <w:t xml:space="preserve"> 39</w:t>
      </w:r>
    </w:p>
    <w:p w14:paraId="535DF052" w14:textId="36EF4A26" w:rsidR="00B91DCC" w:rsidRDefault="00CD7DE1" w:rsidP="00D518A7">
      <w:pPr>
        <w:rPr>
          <w:rFonts w:cstheme="minorHAnsi"/>
        </w:rPr>
      </w:pPr>
      <w:r w:rsidRPr="003565C1">
        <w:rPr>
          <w:rFonts w:cstheme="minorHAnsi"/>
          <w:i/>
          <w:iCs/>
        </w:rPr>
        <w:t>December 5, 1961</w:t>
      </w:r>
      <w:r>
        <w:rPr>
          <w:rFonts w:cstheme="minorHAnsi"/>
        </w:rPr>
        <w:t xml:space="preserve">:  </w:t>
      </w:r>
      <w:r w:rsidR="00ED3971">
        <w:rPr>
          <w:rFonts w:cstheme="minorHAnsi"/>
        </w:rPr>
        <w:t xml:space="preserve">NYSJLC </w:t>
      </w:r>
      <w:r w:rsidRPr="00543261">
        <w:rPr>
          <w:rFonts w:cstheme="minorHAnsi"/>
          <w:i/>
        </w:rPr>
        <w:t>Annual Report</w:t>
      </w:r>
      <w:r>
        <w:rPr>
          <w:rFonts w:cstheme="minorHAnsi"/>
        </w:rPr>
        <w:t>, 1962, p.46-47</w:t>
      </w:r>
    </w:p>
    <w:p w14:paraId="0D13DD0B" w14:textId="19C9D894" w:rsidR="00B91DCC" w:rsidRDefault="00B91DCC" w:rsidP="00D518A7">
      <w:pPr>
        <w:rPr>
          <w:rFonts w:cstheme="minorHAnsi"/>
        </w:rPr>
      </w:pPr>
      <w:r w:rsidRPr="003565C1">
        <w:rPr>
          <w:rFonts w:cstheme="minorHAnsi"/>
          <w:i/>
          <w:iCs/>
        </w:rPr>
        <w:t>Blue Ridge Wilderness:</w:t>
      </w:r>
      <w:r>
        <w:rPr>
          <w:rFonts w:cstheme="minorHAnsi"/>
        </w:rPr>
        <w:t xml:space="preserve"> </w:t>
      </w:r>
      <w:r w:rsidR="00BB1A31">
        <w:rPr>
          <w:rFonts w:cstheme="minorHAnsi"/>
        </w:rPr>
        <w:t xml:space="preserve">DEC, </w:t>
      </w:r>
      <w:r>
        <w:rPr>
          <w:rFonts w:cstheme="minorHAnsi"/>
        </w:rPr>
        <w:t>“</w:t>
      </w:r>
      <w:hyperlink r:id="rId35" w:history="1">
        <w:r w:rsidRPr="00B91DCC">
          <w:rPr>
            <w:rStyle w:val="Hyperlink"/>
            <w:rFonts w:cstheme="minorHAnsi"/>
          </w:rPr>
          <w:t>Blue Ridge Wilderness</w:t>
        </w:r>
      </w:hyperlink>
      <w:r w:rsidR="00BB1A31">
        <w:rPr>
          <w:rFonts w:cstheme="minorHAnsi"/>
        </w:rPr>
        <w:t>”</w:t>
      </w:r>
    </w:p>
    <w:p w14:paraId="440D6410" w14:textId="75B75D94" w:rsidR="004C360F" w:rsidRDefault="004C360F" w:rsidP="00D518A7">
      <w:pPr>
        <w:rPr>
          <w:rFonts w:cstheme="minorHAnsi"/>
        </w:rPr>
      </w:pPr>
    </w:p>
    <w:p w14:paraId="168DDCE5" w14:textId="0F677335" w:rsidR="00EF08C1" w:rsidRPr="00BB1A31" w:rsidRDefault="00EF08C1" w:rsidP="00D518A7">
      <w:pPr>
        <w:rPr>
          <w:rFonts w:cstheme="minorHAnsi"/>
          <w:b/>
          <w:bCs/>
          <w:u w:val="single"/>
        </w:rPr>
      </w:pPr>
      <w:r w:rsidRPr="00BB1A31">
        <w:rPr>
          <w:rFonts w:cstheme="minorHAnsi"/>
          <w:b/>
          <w:bCs/>
          <w:u w:val="single"/>
        </w:rPr>
        <w:t>Chapter Three:  Quickening</w:t>
      </w:r>
    </w:p>
    <w:p w14:paraId="268409AE" w14:textId="2DCC3E4F" w:rsidR="00BD16EF" w:rsidRPr="00BB1A31" w:rsidRDefault="00344B93" w:rsidP="00D518A7">
      <w:pPr>
        <w:rPr>
          <w:rFonts w:cstheme="minorHAnsi"/>
          <w:b/>
          <w:bCs/>
        </w:rPr>
      </w:pPr>
      <w:r w:rsidRPr="00BB1A31">
        <w:rPr>
          <w:rFonts w:cstheme="minorHAnsi"/>
          <w:b/>
          <w:bCs/>
        </w:rPr>
        <w:t>Page</w:t>
      </w:r>
      <w:r w:rsidR="00BD16EF" w:rsidRPr="00BB1A31">
        <w:rPr>
          <w:rFonts w:cstheme="minorHAnsi"/>
          <w:b/>
          <w:bCs/>
        </w:rPr>
        <w:t xml:space="preserve"> 42</w:t>
      </w:r>
    </w:p>
    <w:p w14:paraId="156CBCE3" w14:textId="72DFE691" w:rsidR="00FE6F38" w:rsidRDefault="006F1AEC" w:rsidP="00D518A7">
      <w:r w:rsidRPr="003565C1">
        <w:rPr>
          <w:rFonts w:cstheme="minorHAnsi"/>
          <w:i/>
          <w:iCs/>
        </w:rPr>
        <w:t>A Region of Mystery</w:t>
      </w:r>
      <w:r>
        <w:rPr>
          <w:rFonts w:cstheme="minorHAnsi"/>
        </w:rPr>
        <w:t>:  Verplanck</w:t>
      </w:r>
      <w:r w:rsidR="00344B93">
        <w:rPr>
          <w:rFonts w:cstheme="minorHAnsi"/>
        </w:rPr>
        <w:t xml:space="preserve"> Colvin</w:t>
      </w:r>
      <w:r>
        <w:rPr>
          <w:rFonts w:cstheme="minorHAnsi"/>
        </w:rPr>
        <w:t xml:space="preserve">, </w:t>
      </w:r>
      <w:hyperlink r:id="rId36" w:history="1">
        <w:r w:rsidRPr="006F1AEC">
          <w:rPr>
            <w:rStyle w:val="Hyperlink"/>
            <w:i/>
          </w:rPr>
          <w:t>Report on the Adirondack and State Land Surveys To</w:t>
        </w:r>
        <w:r w:rsidR="00777676">
          <w:rPr>
            <w:rStyle w:val="Hyperlink"/>
            <w:i/>
          </w:rPr>
          <w:t xml:space="preserve"> </w:t>
        </w:r>
        <w:r w:rsidRPr="006F1AEC">
          <w:rPr>
            <w:rStyle w:val="Hyperlink"/>
            <w:i/>
          </w:rPr>
          <w:t>the Year 1884,</w:t>
        </w:r>
      </w:hyperlink>
      <w:r>
        <w:rPr>
          <w:i/>
        </w:rPr>
        <w:t xml:space="preserve"> </w:t>
      </w:r>
      <w:r w:rsidRPr="006F1AEC">
        <w:t>p. 31</w:t>
      </w:r>
      <w:r w:rsidR="00777676">
        <w:t xml:space="preserve"> (archive.org)</w:t>
      </w:r>
    </w:p>
    <w:p w14:paraId="60244683" w14:textId="07DBC6F8" w:rsidR="00BD16EF" w:rsidRPr="00114BF6" w:rsidRDefault="00344B93" w:rsidP="00D518A7">
      <w:pPr>
        <w:rPr>
          <w:b/>
          <w:bCs/>
        </w:rPr>
      </w:pPr>
      <w:r w:rsidRPr="00114BF6">
        <w:rPr>
          <w:rFonts w:cstheme="minorHAnsi"/>
          <w:b/>
          <w:bCs/>
        </w:rPr>
        <w:t>Page</w:t>
      </w:r>
      <w:r w:rsidR="00BD16EF" w:rsidRPr="00114BF6">
        <w:rPr>
          <w:rFonts w:cstheme="minorHAnsi"/>
          <w:b/>
          <w:bCs/>
        </w:rPr>
        <w:t xml:space="preserve"> 43</w:t>
      </w:r>
    </w:p>
    <w:p w14:paraId="53BA2BDE" w14:textId="3535C62E" w:rsidR="006F1AEC" w:rsidRDefault="006F1AEC" w:rsidP="00D518A7">
      <w:pPr>
        <w:rPr>
          <w:rFonts w:cstheme="minorHAnsi"/>
        </w:rPr>
      </w:pPr>
      <w:r w:rsidRPr="003565C1">
        <w:rPr>
          <w:rFonts w:cstheme="minorHAnsi"/>
          <w:i/>
          <w:iCs/>
        </w:rPr>
        <w:t>ski binding:</w:t>
      </w:r>
      <w:r>
        <w:rPr>
          <w:rFonts w:cstheme="minorHAnsi"/>
        </w:rPr>
        <w:t xml:space="preserve">  Edison Tech Center, “</w:t>
      </w:r>
      <w:hyperlink r:id="rId37" w:history="1">
        <w:r w:rsidRPr="006F1AEC">
          <w:rPr>
            <w:rStyle w:val="Hyperlink"/>
            <w:rFonts w:cstheme="minorHAnsi"/>
          </w:rPr>
          <w:t>Irving Langmuir</w:t>
        </w:r>
      </w:hyperlink>
      <w:r w:rsidR="00777676">
        <w:rPr>
          <w:rFonts w:cstheme="minorHAnsi"/>
        </w:rPr>
        <w:t>” (</w:t>
      </w:r>
      <w:r w:rsidR="00777676" w:rsidRPr="00777676">
        <w:rPr>
          <w:rFonts w:cstheme="minorHAnsi"/>
        </w:rPr>
        <w:t>edisontechcenter.org</w:t>
      </w:r>
      <w:r w:rsidR="00777676">
        <w:rPr>
          <w:rFonts w:cstheme="minorHAnsi"/>
        </w:rPr>
        <w:t>)</w:t>
      </w:r>
    </w:p>
    <w:p w14:paraId="752E070E" w14:textId="51A8322D" w:rsidR="00BD16EF" w:rsidRPr="00114BF6" w:rsidRDefault="00344B93" w:rsidP="00D6530A">
      <w:pPr>
        <w:rPr>
          <w:rFonts w:cstheme="minorHAnsi"/>
          <w:b/>
          <w:bCs/>
        </w:rPr>
      </w:pPr>
      <w:r w:rsidRPr="00114BF6">
        <w:rPr>
          <w:rFonts w:cstheme="minorHAnsi"/>
          <w:b/>
          <w:bCs/>
        </w:rPr>
        <w:t>Page</w:t>
      </w:r>
      <w:r w:rsidR="00BD16EF" w:rsidRPr="00114BF6">
        <w:rPr>
          <w:rFonts w:cstheme="minorHAnsi"/>
          <w:b/>
          <w:bCs/>
        </w:rPr>
        <w:t xml:space="preserve"> 44</w:t>
      </w:r>
    </w:p>
    <w:p w14:paraId="0130A70A" w14:textId="1D57BC21" w:rsidR="00D6530A" w:rsidRDefault="00D6530A" w:rsidP="00D6530A">
      <w:pPr>
        <w:rPr>
          <w:rFonts w:cstheme="minorHAnsi"/>
        </w:rPr>
      </w:pPr>
      <w:r w:rsidRPr="003565C1">
        <w:rPr>
          <w:rFonts w:cstheme="minorHAnsi"/>
          <w:i/>
          <w:iCs/>
        </w:rPr>
        <w:t>John Apperson:</w:t>
      </w:r>
      <w:r>
        <w:rPr>
          <w:rFonts w:cstheme="minorHAnsi"/>
        </w:rPr>
        <w:t xml:space="preserve">  Anthony F.</w:t>
      </w:r>
      <w:r w:rsidR="00BD16EF">
        <w:rPr>
          <w:rFonts w:cstheme="minorHAnsi"/>
        </w:rPr>
        <w:t xml:space="preserve"> Hall</w:t>
      </w:r>
      <w:r>
        <w:rPr>
          <w:rFonts w:cstheme="minorHAnsi"/>
        </w:rPr>
        <w:t>, “</w:t>
      </w:r>
      <w:hyperlink r:id="rId38" w:history="1">
        <w:r w:rsidRPr="00D6530A">
          <w:rPr>
            <w:rStyle w:val="Hyperlink"/>
            <w:rFonts w:cstheme="minorHAnsi"/>
          </w:rPr>
          <w:t>Lake George Land Conservancy Honors John Apperson</w:t>
        </w:r>
      </w:hyperlink>
      <w:r w:rsidR="00BD16EF">
        <w:rPr>
          <w:rFonts w:cstheme="minorHAnsi"/>
        </w:rPr>
        <w:t xml:space="preserve">,” </w:t>
      </w:r>
      <w:r w:rsidR="00BD16EF" w:rsidRPr="00D6530A">
        <w:rPr>
          <w:rFonts w:cstheme="minorHAnsi"/>
        </w:rPr>
        <w:t>Friday, October 29, 2010</w:t>
      </w:r>
      <w:r w:rsidR="00B574EB">
        <w:rPr>
          <w:rFonts w:cstheme="minorHAnsi"/>
        </w:rPr>
        <w:t>, ADKALM</w:t>
      </w:r>
    </w:p>
    <w:p w14:paraId="0E281B06" w14:textId="4E649D06" w:rsidR="00A979F2" w:rsidRDefault="00A979F2" w:rsidP="00D6530A">
      <w:pPr>
        <w:rPr>
          <w:rFonts w:cstheme="minorHAnsi"/>
        </w:rPr>
      </w:pPr>
      <w:r w:rsidRPr="003565C1">
        <w:rPr>
          <w:rFonts w:cstheme="minorHAnsi"/>
          <w:i/>
          <w:iCs/>
        </w:rPr>
        <w:t>Schenectady Mafia</w:t>
      </w:r>
      <w:r>
        <w:rPr>
          <w:rFonts w:cstheme="minorHAnsi"/>
        </w:rPr>
        <w:t>:  attributed to William Verner, curator of the Adirondack Museum</w:t>
      </w:r>
      <w:r w:rsidR="00B574EB">
        <w:rPr>
          <w:rFonts w:cstheme="minorHAnsi"/>
        </w:rPr>
        <w:t xml:space="preserve"> (</w:t>
      </w:r>
      <w:r w:rsidR="00C82EFA">
        <w:rPr>
          <w:rFonts w:cstheme="minorHAnsi"/>
        </w:rPr>
        <w:t>1960-1975</w:t>
      </w:r>
      <w:r w:rsidR="00B574EB">
        <w:rPr>
          <w:rFonts w:cstheme="minorHAnsi"/>
        </w:rPr>
        <w:t>)</w:t>
      </w:r>
    </w:p>
    <w:p w14:paraId="0093A61B" w14:textId="71905F0C" w:rsidR="00AF2D6F" w:rsidRPr="00114BF6" w:rsidRDefault="00344B93" w:rsidP="00D6530A">
      <w:pPr>
        <w:rPr>
          <w:rFonts w:cstheme="minorHAnsi"/>
          <w:b/>
          <w:bCs/>
        </w:rPr>
      </w:pPr>
      <w:r w:rsidRPr="00114BF6">
        <w:rPr>
          <w:rFonts w:cstheme="minorHAnsi"/>
          <w:b/>
          <w:bCs/>
        </w:rPr>
        <w:t>Page</w:t>
      </w:r>
      <w:r w:rsidR="00AF2D6F" w:rsidRPr="00114BF6">
        <w:rPr>
          <w:rFonts w:cstheme="minorHAnsi"/>
          <w:b/>
          <w:bCs/>
        </w:rPr>
        <w:t xml:space="preserve"> 45</w:t>
      </w:r>
    </w:p>
    <w:p w14:paraId="63305467" w14:textId="42F4A756" w:rsidR="00AC746E" w:rsidRDefault="00AC746E" w:rsidP="00D6530A">
      <w:pPr>
        <w:rPr>
          <w:rFonts w:cstheme="minorHAnsi"/>
          <w:i/>
        </w:rPr>
      </w:pPr>
      <w:r w:rsidRPr="003565C1">
        <w:rPr>
          <w:rFonts w:cstheme="minorHAnsi"/>
          <w:i/>
          <w:iCs/>
        </w:rPr>
        <w:t>Paul Schaefer and John Apperson:</w:t>
      </w:r>
      <w:r>
        <w:rPr>
          <w:rFonts w:cstheme="minorHAnsi"/>
        </w:rPr>
        <w:t xml:space="preserve">  Mark</w:t>
      </w:r>
      <w:r w:rsidR="00AF2D6F">
        <w:rPr>
          <w:rFonts w:cstheme="minorHAnsi"/>
        </w:rPr>
        <w:t xml:space="preserve"> Harvey</w:t>
      </w:r>
      <w:r>
        <w:rPr>
          <w:rFonts w:cstheme="minorHAnsi"/>
        </w:rPr>
        <w:t xml:space="preserve">, </w:t>
      </w:r>
      <w:r w:rsidRPr="00AC746E">
        <w:rPr>
          <w:rFonts w:cstheme="minorHAnsi"/>
          <w:i/>
        </w:rPr>
        <w:t>Wilderness Forever</w:t>
      </w:r>
    </w:p>
    <w:p w14:paraId="30CBD509" w14:textId="40FAD37F" w:rsidR="00344B93" w:rsidRPr="00114BF6" w:rsidRDefault="00344B93" w:rsidP="00735407">
      <w:pPr>
        <w:rPr>
          <w:rFonts w:cstheme="minorHAnsi"/>
          <w:b/>
          <w:bCs/>
        </w:rPr>
      </w:pPr>
      <w:r w:rsidRPr="00114BF6">
        <w:rPr>
          <w:rFonts w:cstheme="minorHAnsi"/>
          <w:b/>
          <w:bCs/>
        </w:rPr>
        <w:t>Page 48</w:t>
      </w:r>
    </w:p>
    <w:p w14:paraId="4E3D9351" w14:textId="11217090" w:rsidR="00AC746E" w:rsidRPr="00344B93" w:rsidRDefault="00735407" w:rsidP="00D6530A">
      <w:r w:rsidRPr="003565C1">
        <w:rPr>
          <w:rFonts w:cstheme="minorHAnsi"/>
          <w:i/>
          <w:iCs/>
        </w:rPr>
        <w:t>Thomas Malthus</w:t>
      </w:r>
      <w:r>
        <w:rPr>
          <w:rFonts w:cstheme="minorHAnsi"/>
        </w:rPr>
        <w:t xml:space="preserve">:  </w:t>
      </w:r>
      <w:r>
        <w:t xml:space="preserve">Pierre </w:t>
      </w:r>
      <w:r w:rsidR="00344B93" w:rsidRPr="00DA2096">
        <w:t xml:space="preserve">Desrochers </w:t>
      </w:r>
      <w:r w:rsidRPr="00DA2096">
        <w:t>and</w:t>
      </w:r>
      <w:r w:rsidR="00344B93">
        <w:t xml:space="preserve"> </w:t>
      </w:r>
      <w:r>
        <w:t>Christine</w:t>
      </w:r>
      <w:r w:rsidR="00344B93">
        <w:t xml:space="preserve"> </w:t>
      </w:r>
      <w:r w:rsidR="00344B93" w:rsidRPr="00DA2096">
        <w:t>Hoffbauer</w:t>
      </w:r>
      <w:r>
        <w:t>, “</w:t>
      </w:r>
      <w:hyperlink r:id="rId39" w:history="1">
        <w:r w:rsidRPr="00735407">
          <w:rPr>
            <w:rStyle w:val="Hyperlink"/>
          </w:rPr>
          <w:t>The Post War Intellectual Roots of the Population Bomb: Fairfield Osborn’s ‘Our Plundered Planet’ and William Vogt’s ‘Road to Survival’ in Retrospect</w:t>
        </w:r>
      </w:hyperlink>
      <w:r>
        <w:t xml:space="preserve">,” </w:t>
      </w:r>
      <w:r w:rsidRPr="00DA2096">
        <w:t>Electronic Journal of Sustainable Development</w:t>
      </w:r>
      <w:r>
        <w:t>, 1.3 (2009)</w:t>
      </w:r>
      <w:r w:rsidR="00D1581E">
        <w:t xml:space="preserve"> (</w:t>
      </w:r>
      <w:r w:rsidRPr="00DA2096">
        <w:t>researchgate.net</w:t>
      </w:r>
      <w:r w:rsidR="00D1581E">
        <w:t>)</w:t>
      </w:r>
    </w:p>
    <w:p w14:paraId="70669308" w14:textId="3E9E6320" w:rsidR="00D1581E" w:rsidRPr="00D1581E" w:rsidRDefault="00AC746E" w:rsidP="00D1581E">
      <w:pPr>
        <w:rPr>
          <w:rFonts w:cstheme="minorHAnsi"/>
        </w:rPr>
      </w:pPr>
      <w:r w:rsidRPr="003565C1">
        <w:rPr>
          <w:rFonts w:cstheme="minorHAnsi"/>
          <w:i/>
          <w:iCs/>
        </w:rPr>
        <w:t>The need is for areas:</w:t>
      </w:r>
      <w:r>
        <w:rPr>
          <w:rFonts w:cstheme="minorHAnsi"/>
        </w:rPr>
        <w:t xml:space="preserve">  </w:t>
      </w:r>
      <w:r w:rsidR="00D1581E">
        <w:rPr>
          <w:rFonts w:cstheme="minorHAnsi"/>
        </w:rPr>
        <w:t>Wilderness Connect, “</w:t>
      </w:r>
      <w:hyperlink r:id="rId40" w:history="1">
        <w:r w:rsidR="00D1581E" w:rsidRPr="00D1581E">
          <w:rPr>
            <w:rStyle w:val="Hyperlink"/>
            <w:rFonts w:cstheme="minorHAnsi"/>
          </w:rPr>
          <w:t>Howard Zahniser</w:t>
        </w:r>
      </w:hyperlink>
      <w:r w:rsidR="00D1581E">
        <w:rPr>
          <w:rFonts w:cstheme="minorHAnsi"/>
        </w:rPr>
        <w:t>” (</w:t>
      </w:r>
      <w:r w:rsidR="00D1581E" w:rsidRPr="00D1581E">
        <w:rPr>
          <w:rFonts w:cstheme="minorHAnsi"/>
        </w:rPr>
        <w:t>wilderness.net</w:t>
      </w:r>
      <w:r w:rsidR="00D1581E">
        <w:rPr>
          <w:rFonts w:cstheme="minorHAnsi"/>
        </w:rPr>
        <w:t>)</w:t>
      </w:r>
    </w:p>
    <w:p w14:paraId="5D830B06" w14:textId="50F20FD8" w:rsidR="00344B93" w:rsidRPr="00114BF6" w:rsidRDefault="00344B93" w:rsidP="00D6530A">
      <w:pPr>
        <w:rPr>
          <w:rFonts w:cstheme="minorHAnsi"/>
          <w:b/>
          <w:bCs/>
        </w:rPr>
      </w:pPr>
      <w:r w:rsidRPr="00114BF6">
        <w:rPr>
          <w:rFonts w:cstheme="minorHAnsi"/>
          <w:b/>
          <w:bCs/>
        </w:rPr>
        <w:t>Page 49</w:t>
      </w:r>
    </w:p>
    <w:p w14:paraId="0BF8F4AB" w14:textId="54A4D23E" w:rsidR="00AC746E" w:rsidRDefault="00AC746E" w:rsidP="00AC746E">
      <w:r w:rsidRPr="003565C1">
        <w:rPr>
          <w:rFonts w:cstheme="minorHAnsi"/>
          <w:i/>
          <w:iCs/>
        </w:rPr>
        <w:t>2,000 members in 1955:</w:t>
      </w:r>
      <w:r>
        <w:rPr>
          <w:rFonts w:cstheme="minorHAnsi"/>
        </w:rPr>
        <w:t xml:space="preserve">  </w:t>
      </w:r>
      <w:r w:rsidR="00114BF6">
        <w:rPr>
          <w:rFonts w:cstheme="minorHAnsi"/>
        </w:rPr>
        <w:t xml:space="preserve">John P. </w:t>
      </w:r>
      <w:r w:rsidRPr="00687C96">
        <w:t>Freeman</w:t>
      </w:r>
      <w:r>
        <w:t>,</w:t>
      </w:r>
      <w:r w:rsidRPr="00687C96">
        <w:t xml:space="preserve"> "</w:t>
      </w:r>
      <w:r w:rsidRPr="005342D2">
        <w:t>The Adirondack Mountain Club: Its Programs and History</w:t>
      </w:r>
      <w:r w:rsidRPr="00687C96">
        <w:t xml:space="preserve">," </w:t>
      </w:r>
      <w:r w:rsidRPr="00687C96">
        <w:rPr>
          <w:i/>
        </w:rPr>
        <w:t>Adirondack Journal of Environmental Studies</w:t>
      </w:r>
      <w:r w:rsidRPr="00687C96">
        <w:t xml:space="preserve">: Vol. </w:t>
      </w:r>
      <w:proofErr w:type="gramStart"/>
      <w:r w:rsidRPr="00687C96">
        <w:t>12 :</w:t>
      </w:r>
      <w:proofErr w:type="gramEnd"/>
      <w:r w:rsidRPr="00687C96">
        <w:t xml:space="preserve"> No. </w:t>
      </w:r>
      <w:proofErr w:type="gramStart"/>
      <w:r w:rsidRPr="00687C96">
        <w:t>1 ,</w:t>
      </w:r>
      <w:proofErr w:type="gramEnd"/>
      <w:r w:rsidRPr="00687C96">
        <w:t xml:space="preserve"> Article 5</w:t>
      </w:r>
      <w:r>
        <w:t xml:space="preserve"> </w:t>
      </w:r>
      <w:r w:rsidRPr="00687C96">
        <w:t>(2005)</w:t>
      </w:r>
      <w:r w:rsidR="00D1581E">
        <w:t xml:space="preserve"> </w:t>
      </w:r>
      <w:r w:rsidR="005342D2">
        <w:t>(</w:t>
      </w:r>
      <w:r w:rsidR="005342D2" w:rsidRPr="005342D2">
        <w:t>https://arches.union.edu/ajes</w:t>
      </w:r>
      <w:r w:rsidR="005342D2">
        <w:t>)</w:t>
      </w:r>
    </w:p>
    <w:p w14:paraId="14E27001" w14:textId="49B9E3EC" w:rsidR="00AC746E" w:rsidRDefault="00AC746E" w:rsidP="00AC746E">
      <w:r w:rsidRPr="003565C1">
        <w:rPr>
          <w:i/>
          <w:iCs/>
        </w:rPr>
        <w:t>five options for the route:</w:t>
      </w:r>
      <w:r>
        <w:t xml:space="preserve">  “</w:t>
      </w:r>
      <w:hyperlink r:id="rId41" w:history="1">
        <w:r w:rsidRPr="00AC746E">
          <w:rPr>
            <w:rStyle w:val="Hyperlink"/>
          </w:rPr>
          <w:t>Northway Collection</w:t>
        </w:r>
      </w:hyperlink>
      <w:r w:rsidR="005342D2">
        <w:t>,” ADKX</w:t>
      </w:r>
    </w:p>
    <w:p w14:paraId="7FD1AEBE" w14:textId="56CD1D9B" w:rsidR="00DB23D0" w:rsidRPr="00114BF6" w:rsidRDefault="00DB23D0" w:rsidP="00AC746E">
      <w:pPr>
        <w:rPr>
          <w:b/>
          <w:bCs/>
        </w:rPr>
      </w:pPr>
      <w:r w:rsidRPr="00114BF6">
        <w:rPr>
          <w:b/>
          <w:bCs/>
        </w:rPr>
        <w:t>Page 50</w:t>
      </w:r>
    </w:p>
    <w:p w14:paraId="2311C85A" w14:textId="1BC85647" w:rsidR="001E69D6" w:rsidRDefault="00262B18" w:rsidP="00AC746E">
      <w:r w:rsidRPr="003565C1">
        <w:rPr>
          <w:i/>
          <w:iCs/>
        </w:rPr>
        <w:t>A practical route:</w:t>
      </w:r>
      <w:r>
        <w:t xml:space="preserve">  </w:t>
      </w:r>
      <w:r w:rsidR="001E69D6">
        <w:t>Paul Schaefer Correspondence, Box 2 Folder 17</w:t>
      </w:r>
      <w:r w:rsidR="005342D2">
        <w:t>, ARLUC</w:t>
      </w:r>
    </w:p>
    <w:p w14:paraId="3951D647" w14:textId="4BD0A1E0" w:rsidR="001E69D6" w:rsidRDefault="001E69D6" w:rsidP="00AC746E">
      <w:r w:rsidRPr="003565C1">
        <w:rPr>
          <w:i/>
          <w:iCs/>
        </w:rPr>
        <w:t>$33 million less:</w:t>
      </w:r>
      <w:r>
        <w:t xml:space="preserve"> Citizens Northway Committee Papers</w:t>
      </w:r>
      <w:r w:rsidR="00D1581E">
        <w:t>, Box 1 Folder 5</w:t>
      </w:r>
      <w:r w:rsidR="005342D2">
        <w:t>, ARLUC</w:t>
      </w:r>
    </w:p>
    <w:p w14:paraId="63B956C9" w14:textId="77777777" w:rsidR="00DB23D0" w:rsidRPr="00114BF6" w:rsidRDefault="00DB23D0" w:rsidP="00AC746E">
      <w:pPr>
        <w:rPr>
          <w:b/>
          <w:bCs/>
        </w:rPr>
      </w:pPr>
      <w:r w:rsidRPr="00114BF6">
        <w:rPr>
          <w:b/>
          <w:bCs/>
        </w:rPr>
        <w:t>Page 51</w:t>
      </w:r>
    </w:p>
    <w:p w14:paraId="4F4CDD8C" w14:textId="75BEEB08" w:rsidR="001E69D6" w:rsidRDefault="001E69D6" w:rsidP="00AC746E">
      <w:r w:rsidRPr="003565C1">
        <w:rPr>
          <w:i/>
          <w:iCs/>
        </w:rPr>
        <w:t>Shall We Let Them?:</w:t>
      </w:r>
      <w:r>
        <w:t xml:space="preserve">  </w:t>
      </w:r>
      <w:r w:rsidR="00D1581E" w:rsidRPr="00D1581E">
        <w:rPr>
          <w:i/>
        </w:rPr>
        <w:t xml:space="preserve">The </w:t>
      </w:r>
      <w:r w:rsidR="00BB1390" w:rsidRPr="00D1581E">
        <w:rPr>
          <w:i/>
        </w:rPr>
        <w:t>Saturday Evening Post</w:t>
      </w:r>
      <w:r w:rsidR="00BB1390">
        <w:t>, republished March 29, 2016, “</w:t>
      </w:r>
      <w:hyperlink r:id="rId42" w:history="1">
        <w:r w:rsidR="00BB1390" w:rsidRPr="00BB1390">
          <w:rPr>
            <w:rStyle w:val="Hyperlink"/>
          </w:rPr>
          <w:t>Damming The Parks</w:t>
        </w:r>
      </w:hyperlink>
      <w:r w:rsidR="00BB1390">
        <w:t xml:space="preserve">,” </w:t>
      </w:r>
      <w:r w:rsidR="00D1581E">
        <w:t>(</w:t>
      </w:r>
      <w:r w:rsidR="00D1581E" w:rsidRPr="00D1581E">
        <w:t>saturdayeveningpost.com</w:t>
      </w:r>
      <w:r w:rsidR="00D1581E">
        <w:t>)</w:t>
      </w:r>
    </w:p>
    <w:p w14:paraId="271D9644" w14:textId="3C148619" w:rsidR="00DB23D0" w:rsidRPr="00114BF6" w:rsidRDefault="00DB23D0" w:rsidP="00AC746E">
      <w:pPr>
        <w:rPr>
          <w:b/>
          <w:bCs/>
        </w:rPr>
      </w:pPr>
      <w:r w:rsidRPr="00114BF6">
        <w:rPr>
          <w:b/>
          <w:bCs/>
        </w:rPr>
        <w:t>Page 52</w:t>
      </w:r>
    </w:p>
    <w:p w14:paraId="6B3538EC" w14:textId="46C966FD" w:rsidR="00BB1390" w:rsidRDefault="00BB1390" w:rsidP="00BB1390">
      <w:r w:rsidRPr="003565C1">
        <w:rPr>
          <w:i/>
          <w:iCs/>
        </w:rPr>
        <w:t>Stewart Ogilvy:</w:t>
      </w:r>
      <w:r>
        <w:t xml:space="preserve">  Oral history interview transcript in </w:t>
      </w:r>
      <w:r w:rsidRPr="00A80445">
        <w:t>"</w:t>
      </w:r>
      <w:hyperlink r:id="rId43" w:history="1">
        <w:r w:rsidRPr="00BB1390">
          <w:rPr>
            <w:rStyle w:val="Hyperlink"/>
          </w:rPr>
          <w:t>Sierra Club Expansion and Evolution: The Atlantic Chapter, 1957-1969</w:t>
        </w:r>
      </w:hyperlink>
      <w:r>
        <w:t>,” 1983</w:t>
      </w:r>
      <w:r w:rsidR="00454D8C">
        <w:t xml:space="preserve"> (</w:t>
      </w:r>
      <w:r w:rsidR="00454D8C" w:rsidRPr="00454D8C">
        <w:t>digital.lib.berkeley.edu</w:t>
      </w:r>
      <w:r w:rsidR="00454D8C">
        <w:t>)</w:t>
      </w:r>
    </w:p>
    <w:p w14:paraId="19CC60B2" w14:textId="77777777" w:rsidR="00DB23D0" w:rsidRPr="00114BF6" w:rsidRDefault="00DB23D0" w:rsidP="00BB1390">
      <w:pPr>
        <w:rPr>
          <w:b/>
          <w:bCs/>
        </w:rPr>
      </w:pPr>
      <w:r w:rsidRPr="00114BF6">
        <w:rPr>
          <w:b/>
          <w:bCs/>
        </w:rPr>
        <w:t>Page 54</w:t>
      </w:r>
    </w:p>
    <w:p w14:paraId="4B12102E" w14:textId="3F858DF7" w:rsidR="00BB1390" w:rsidRDefault="00BB1390" w:rsidP="00BB1390">
      <w:r w:rsidRPr="003565C1">
        <w:rPr>
          <w:i/>
          <w:iCs/>
        </w:rPr>
        <w:t>Peter Ward:</w:t>
      </w:r>
      <w:r>
        <w:t xml:space="preserve">  Paul Schaefer Correspondence, Box 2 Folder 17</w:t>
      </w:r>
      <w:r w:rsidR="00A235AF">
        <w:t>, ARLUC</w:t>
      </w:r>
    </w:p>
    <w:p w14:paraId="0DC2A54E" w14:textId="77777777" w:rsidR="00DB23D0" w:rsidRPr="00114BF6" w:rsidRDefault="00DB23D0" w:rsidP="00BB1390">
      <w:pPr>
        <w:rPr>
          <w:b/>
          <w:bCs/>
        </w:rPr>
      </w:pPr>
      <w:r w:rsidRPr="00114BF6">
        <w:rPr>
          <w:b/>
          <w:bCs/>
        </w:rPr>
        <w:t>Page 55</w:t>
      </w:r>
    </w:p>
    <w:p w14:paraId="1D239CB4" w14:textId="62D2A2F7" w:rsidR="0007412D" w:rsidRDefault="00DB23D0" w:rsidP="00BB1390">
      <w:pPr>
        <w:rPr>
          <w:rFonts w:cstheme="minorHAnsi"/>
        </w:rPr>
      </w:pPr>
      <w:r w:rsidRPr="003565C1">
        <w:rPr>
          <w:i/>
          <w:iCs/>
        </w:rPr>
        <w:t>Resolution</w:t>
      </w:r>
      <w:r w:rsidR="0007412D" w:rsidRPr="003565C1">
        <w:rPr>
          <w:i/>
          <w:iCs/>
        </w:rPr>
        <w:t xml:space="preserve"> Two Passed:</w:t>
      </w:r>
      <w:r w:rsidR="0007412D">
        <w:t xml:space="preserve">  Vote totals in </w:t>
      </w:r>
      <w:r w:rsidR="00ED3971">
        <w:rPr>
          <w:rFonts w:cstheme="minorHAnsi"/>
        </w:rPr>
        <w:t xml:space="preserve">NYSJLC </w:t>
      </w:r>
      <w:r w:rsidR="00ED3971" w:rsidRPr="00454D8C">
        <w:rPr>
          <w:rFonts w:cstheme="minorHAnsi"/>
          <w:i/>
        </w:rPr>
        <w:t>Annual Report</w:t>
      </w:r>
      <w:r w:rsidR="0007412D">
        <w:rPr>
          <w:rFonts w:cstheme="minorHAnsi"/>
        </w:rPr>
        <w:t>, 1960, p. 154</w:t>
      </w:r>
    </w:p>
    <w:p w14:paraId="526C21F8" w14:textId="77777777" w:rsidR="00DB23D0" w:rsidRPr="00114BF6" w:rsidRDefault="00DB23D0" w:rsidP="00BB1390">
      <w:pPr>
        <w:rPr>
          <w:b/>
          <w:bCs/>
        </w:rPr>
      </w:pPr>
      <w:r w:rsidRPr="00114BF6">
        <w:rPr>
          <w:b/>
          <w:bCs/>
        </w:rPr>
        <w:t>Page 56</w:t>
      </w:r>
    </w:p>
    <w:p w14:paraId="6C293F84" w14:textId="5E789AA0" w:rsidR="0007412D" w:rsidRDefault="0007412D" w:rsidP="00BB1390">
      <w:r w:rsidRPr="003565C1">
        <w:rPr>
          <w:i/>
          <w:iCs/>
        </w:rPr>
        <w:t>National System</w:t>
      </w:r>
      <w:r w:rsidR="00DB23D0" w:rsidRPr="003565C1">
        <w:rPr>
          <w:i/>
          <w:iCs/>
        </w:rPr>
        <w:t xml:space="preserve"> of nine million acres</w:t>
      </w:r>
      <w:r w:rsidRPr="003565C1">
        <w:rPr>
          <w:i/>
          <w:iCs/>
        </w:rPr>
        <w:t>:</w:t>
      </w:r>
      <w:r>
        <w:t xml:space="preserve">  US Forest Service, “</w:t>
      </w:r>
      <w:hyperlink r:id="rId44" w:history="1">
        <w:r w:rsidRPr="00454D8C">
          <w:rPr>
            <w:rStyle w:val="Hyperlink"/>
          </w:rPr>
          <w:t>Wilderness</w:t>
        </w:r>
      </w:hyperlink>
      <w:r>
        <w:t xml:space="preserve">” </w:t>
      </w:r>
      <w:r w:rsidR="00454D8C">
        <w:t>(</w:t>
      </w:r>
      <w:r w:rsidR="00454D8C" w:rsidRPr="00454D8C">
        <w:t>fs.usda.gov</w:t>
      </w:r>
      <w:r w:rsidR="00454D8C">
        <w:t>)</w:t>
      </w:r>
    </w:p>
    <w:p w14:paraId="290A7DC9" w14:textId="77777777" w:rsidR="00DB23D0" w:rsidRPr="00114BF6" w:rsidRDefault="00DB23D0" w:rsidP="00BB1390">
      <w:pPr>
        <w:rPr>
          <w:b/>
          <w:bCs/>
        </w:rPr>
      </w:pPr>
      <w:r w:rsidRPr="00114BF6">
        <w:rPr>
          <w:b/>
          <w:bCs/>
        </w:rPr>
        <w:t>Page 58</w:t>
      </w:r>
    </w:p>
    <w:p w14:paraId="56368E0D" w14:textId="5E76CCF4" w:rsidR="0007412D" w:rsidRDefault="0007412D" w:rsidP="00BB1390">
      <w:r w:rsidRPr="003565C1">
        <w:rPr>
          <w:i/>
          <w:iCs/>
        </w:rPr>
        <w:t>Dollie Robinson:</w:t>
      </w:r>
      <w:r>
        <w:t xml:space="preserve">  </w:t>
      </w:r>
      <w:r w:rsidR="00454D8C">
        <w:t xml:space="preserve">NYSL, </w:t>
      </w:r>
      <w:r>
        <w:t>Bio</w:t>
      </w:r>
      <w:r w:rsidR="00114BF6">
        <w:t>graphy</w:t>
      </w:r>
      <w:r w:rsidR="00497755">
        <w:t xml:space="preserve"> in “</w:t>
      </w:r>
      <w:hyperlink r:id="rId45" w:history="1">
        <w:r w:rsidR="00497755" w:rsidRPr="00497755">
          <w:rPr>
            <w:rStyle w:val="Hyperlink"/>
          </w:rPr>
          <w:t>New York State Constitutional Convention: Delegates 1967</w:t>
        </w:r>
      </w:hyperlink>
      <w:r w:rsidR="00497755">
        <w:t xml:space="preserve">,” p. 85; speech in </w:t>
      </w:r>
      <w:hyperlink r:id="rId46" w:history="1">
        <w:r w:rsidR="00497755" w:rsidRPr="00497755">
          <w:rPr>
            <w:rStyle w:val="Hyperlink"/>
            <w:i/>
          </w:rPr>
          <w:t>Proceedings of the Constitutional Convention of the State of New York</w:t>
        </w:r>
      </w:hyperlink>
      <w:r w:rsidR="00497755" w:rsidRPr="00497755">
        <w:t xml:space="preserve">, </w:t>
      </w:r>
      <w:r w:rsidR="00497755">
        <w:t>(pp. 544-545</w:t>
      </w:r>
      <w:r w:rsidR="00A235AF">
        <w:t>)</w:t>
      </w:r>
    </w:p>
    <w:p w14:paraId="3782D376" w14:textId="30F72FDB" w:rsidR="00EF08C1" w:rsidRDefault="00EF08C1" w:rsidP="00BB1390"/>
    <w:p w14:paraId="15F3C42C" w14:textId="690F79A1" w:rsidR="00EF08C1" w:rsidRPr="00114BF6" w:rsidRDefault="00EF08C1" w:rsidP="00BB1390">
      <w:pPr>
        <w:rPr>
          <w:b/>
          <w:bCs/>
          <w:u w:val="single"/>
        </w:rPr>
      </w:pPr>
      <w:r w:rsidRPr="00114BF6">
        <w:rPr>
          <w:b/>
          <w:bCs/>
          <w:u w:val="single"/>
        </w:rPr>
        <w:t>Chapter Four:  Brotherly Love</w:t>
      </w:r>
    </w:p>
    <w:p w14:paraId="6FA23B33" w14:textId="77777777" w:rsidR="00FC1758" w:rsidRPr="00114BF6" w:rsidRDefault="00FC1758" w:rsidP="00AC746E">
      <w:pPr>
        <w:rPr>
          <w:b/>
          <w:bCs/>
        </w:rPr>
      </w:pPr>
      <w:r w:rsidRPr="00114BF6">
        <w:rPr>
          <w:b/>
          <w:bCs/>
        </w:rPr>
        <w:t>Page 61</w:t>
      </w:r>
    </w:p>
    <w:p w14:paraId="5B3FDDB5" w14:textId="0F14DD9E" w:rsidR="00FE6F38" w:rsidRDefault="0099098C" w:rsidP="00AC746E">
      <w:r w:rsidRPr="003565C1">
        <w:rPr>
          <w:i/>
          <w:iCs/>
        </w:rPr>
        <w:t>the greatest good:</w:t>
      </w:r>
      <w:r>
        <w:t xml:space="preserve">  See </w:t>
      </w:r>
      <w:r w:rsidR="00114BF6">
        <w:t xml:space="preserve">Char </w:t>
      </w:r>
      <w:r w:rsidRPr="0099098C">
        <w:t>Miller,</w:t>
      </w:r>
      <w:r w:rsidR="00114BF6">
        <w:t xml:space="preserve"> </w:t>
      </w:r>
      <w:r w:rsidRPr="0099098C">
        <w:rPr>
          <w:i/>
        </w:rPr>
        <w:t>Gifford Pinchot and the Making of Modern Environmentalism.</w:t>
      </w:r>
      <w:r w:rsidRPr="0099098C">
        <w:t xml:space="preserve"> United Kingdom: Island Press</w:t>
      </w:r>
      <w:r>
        <w:t xml:space="preserve"> (</w:t>
      </w:r>
      <w:r w:rsidRPr="0099098C">
        <w:t>2001</w:t>
      </w:r>
      <w:r>
        <w:t>)</w:t>
      </w:r>
    </w:p>
    <w:p w14:paraId="2694F3EB" w14:textId="489019F0" w:rsidR="00FC1758" w:rsidRPr="00114BF6" w:rsidRDefault="00FC1758" w:rsidP="00AC746E">
      <w:pPr>
        <w:rPr>
          <w:b/>
          <w:bCs/>
        </w:rPr>
      </w:pPr>
      <w:r w:rsidRPr="00114BF6">
        <w:rPr>
          <w:b/>
          <w:bCs/>
        </w:rPr>
        <w:t>Page 62</w:t>
      </w:r>
    </w:p>
    <w:p w14:paraId="5A9EB14E" w14:textId="225FAEA2" w:rsidR="0099098C" w:rsidRDefault="0099098C" w:rsidP="00AC746E">
      <w:r w:rsidRPr="003565C1">
        <w:rPr>
          <w:i/>
          <w:iCs/>
        </w:rPr>
        <w:t>for eccentrics</w:t>
      </w:r>
      <w:r>
        <w:t xml:space="preserve">:  </w:t>
      </w:r>
      <w:r w:rsidR="00114BF6">
        <w:t xml:space="preserve">Henry </w:t>
      </w:r>
      <w:r>
        <w:t>Diamond,</w:t>
      </w:r>
      <w:r w:rsidR="00114BF6">
        <w:t xml:space="preserve"> </w:t>
      </w:r>
      <w:r>
        <w:t>“</w:t>
      </w:r>
      <w:hyperlink r:id="rId47" w:history="1">
        <w:r w:rsidRPr="0099098C">
          <w:rPr>
            <w:rStyle w:val="Hyperlink"/>
          </w:rPr>
          <w:t>Lessons Learned For Today</w:t>
        </w:r>
      </w:hyperlink>
      <w:r>
        <w:t xml:space="preserve">,” </w:t>
      </w:r>
      <w:r w:rsidRPr="00F74EB5">
        <w:rPr>
          <w:i/>
        </w:rPr>
        <w:t>Environmental Law Forum</w:t>
      </w:r>
      <w:r>
        <w:t>, March-April 2016, p. 44 (</w:t>
      </w:r>
      <w:r w:rsidRPr="0099098C">
        <w:t>eli.org</w:t>
      </w:r>
      <w:r>
        <w:t>)</w:t>
      </w:r>
    </w:p>
    <w:p w14:paraId="66A5813E" w14:textId="77777777" w:rsidR="00FC1758" w:rsidRPr="00114BF6" w:rsidRDefault="00FC1758" w:rsidP="00AC746E">
      <w:pPr>
        <w:rPr>
          <w:b/>
          <w:bCs/>
        </w:rPr>
      </w:pPr>
      <w:r w:rsidRPr="00114BF6">
        <w:rPr>
          <w:b/>
          <w:bCs/>
        </w:rPr>
        <w:t>Page 63</w:t>
      </w:r>
    </w:p>
    <w:p w14:paraId="2AFE0C30" w14:textId="47A570FC" w:rsidR="003D7136" w:rsidRDefault="003D7136" w:rsidP="00AC746E">
      <w:r w:rsidRPr="003565C1">
        <w:rPr>
          <w:i/>
          <w:iCs/>
        </w:rPr>
        <w:t>he loved task forces:</w:t>
      </w:r>
      <w:r>
        <w:t xml:space="preserve">  </w:t>
      </w:r>
      <w:r w:rsidR="00114BF6">
        <w:t xml:space="preserve">Jeffrey </w:t>
      </w:r>
      <w:r>
        <w:t>Frank, “</w:t>
      </w:r>
      <w:hyperlink r:id="rId48" w:history="1">
        <w:r w:rsidRPr="003D7136">
          <w:rPr>
            <w:rStyle w:val="Hyperlink"/>
          </w:rPr>
          <w:t>Big Spender</w:t>
        </w:r>
      </w:hyperlink>
      <w:r>
        <w:t>,” The New Yorker, Oct. 6, 2014 (newyorker.com)</w:t>
      </w:r>
    </w:p>
    <w:p w14:paraId="0F7C47CA" w14:textId="762949C5" w:rsidR="00FC1758" w:rsidRDefault="003D7136" w:rsidP="00AC746E">
      <w:r w:rsidRPr="003565C1">
        <w:rPr>
          <w:i/>
          <w:iCs/>
        </w:rPr>
        <w:t>a long-running survey:</w:t>
      </w:r>
      <w:r w:rsidRPr="003D7136">
        <w:t xml:space="preserve">  Pew Research Center for the People and the Press, April 11, 2019, “</w:t>
      </w:r>
      <w:hyperlink r:id="rId49" w:history="1">
        <w:r w:rsidRPr="003D7136">
          <w:rPr>
            <w:rStyle w:val="Hyperlink"/>
          </w:rPr>
          <w:t>Public Trust in Government</w:t>
        </w:r>
      </w:hyperlink>
      <w:r>
        <w:t>”</w:t>
      </w:r>
      <w:r w:rsidRPr="003D7136">
        <w:t xml:space="preserve"> (people-press.org)</w:t>
      </w:r>
    </w:p>
    <w:p w14:paraId="10B466E0" w14:textId="290258CF" w:rsidR="003D7136" w:rsidRDefault="003D7136" w:rsidP="00AC746E">
      <w:r w:rsidRPr="003565C1">
        <w:rPr>
          <w:i/>
          <w:iCs/>
        </w:rPr>
        <w:t>Al Smith:</w:t>
      </w:r>
      <w:r>
        <w:t xml:space="preserve">  </w:t>
      </w:r>
      <w:r w:rsidR="00114BF6">
        <w:t xml:space="preserve">Robert </w:t>
      </w:r>
      <w:r w:rsidR="00014CCD">
        <w:t xml:space="preserve">Caro, </w:t>
      </w:r>
      <w:r w:rsidR="00014CCD" w:rsidRPr="00014CCD">
        <w:rPr>
          <w:i/>
        </w:rPr>
        <w:t>The Power Broker:  Robert Moses and the Fall of New York</w:t>
      </w:r>
      <w:r w:rsidR="00014CCD">
        <w:t xml:space="preserve">, New York:  Alfred A. Knopf, 1974, </w:t>
      </w:r>
      <w:r w:rsidR="009E7613">
        <w:t>describes how Smith, Robert Moses, and other politicians used spending on parks to gain power.  See pp. 237-40.</w:t>
      </w:r>
    </w:p>
    <w:p w14:paraId="52E7B7C2" w14:textId="77777777" w:rsidR="00FC1758" w:rsidRPr="008C247D" w:rsidRDefault="00FC1758" w:rsidP="00AC746E">
      <w:pPr>
        <w:rPr>
          <w:b/>
          <w:bCs/>
        </w:rPr>
      </w:pPr>
      <w:r w:rsidRPr="008C247D">
        <w:rPr>
          <w:b/>
          <w:bCs/>
        </w:rPr>
        <w:t>Page 64</w:t>
      </w:r>
    </w:p>
    <w:p w14:paraId="73D9FA20" w14:textId="30A5AD11" w:rsidR="0072189A" w:rsidRDefault="0072189A" w:rsidP="00AC746E">
      <w:r w:rsidRPr="003565C1">
        <w:rPr>
          <w:i/>
          <w:iCs/>
        </w:rPr>
        <w:t>preserved in a film:</w:t>
      </w:r>
      <w:r>
        <w:t xml:space="preserve">  New York State Executive Chamber, identifier </w:t>
      </w:r>
      <w:r w:rsidRPr="0072189A">
        <w:t>NYSA_13700-83_mpf16_1964-11-aa</w:t>
      </w:r>
      <w:r>
        <w:t>,”</w:t>
      </w:r>
      <w:hyperlink r:id="rId50" w:history="1">
        <w:r w:rsidRPr="0072189A">
          <w:rPr>
            <w:rStyle w:val="Hyperlink"/>
          </w:rPr>
          <w:t>Little Drops of Water</w:t>
        </w:r>
      </w:hyperlink>
      <w:r>
        <w:t>” (film, 1964</w:t>
      </w:r>
      <w:r w:rsidR="00D43C54">
        <w:t>, NYSL,</w:t>
      </w:r>
      <w:r>
        <w:t xml:space="preserve">) </w:t>
      </w:r>
    </w:p>
    <w:p w14:paraId="09187F58" w14:textId="6A02ED78" w:rsidR="00CE10A8" w:rsidRDefault="005A6299" w:rsidP="00AC746E">
      <w:r w:rsidRPr="003565C1">
        <w:rPr>
          <w:i/>
          <w:iCs/>
        </w:rPr>
        <w:t>selling its radioactive byproducts</w:t>
      </w:r>
      <w:r>
        <w:t xml:space="preserve">:   NYT, </w:t>
      </w:r>
      <w:proofErr w:type="spellStart"/>
      <w:r>
        <w:t>Dec</w:t>
      </w:r>
      <w:r w:rsidR="008C247D">
        <w:t>embr</w:t>
      </w:r>
      <w:proofErr w:type="spellEnd"/>
      <w:r>
        <w:t xml:space="preserve"> 24</w:t>
      </w:r>
      <w:r w:rsidR="008C247D">
        <w:t>,</w:t>
      </w:r>
      <w:r>
        <w:t xml:space="preserve"> 1964, p. 21</w:t>
      </w:r>
    </w:p>
    <w:p w14:paraId="40D0060A" w14:textId="697BD8F6" w:rsidR="00937493" w:rsidRDefault="00937493" w:rsidP="00937493">
      <w:r w:rsidRPr="003565C1">
        <w:rPr>
          <w:i/>
          <w:iCs/>
        </w:rPr>
        <w:t>Pure Waters Bond Act:</w:t>
      </w:r>
      <w:r>
        <w:t xml:space="preserve">  </w:t>
      </w:r>
      <w:r w:rsidRPr="000F7BEE">
        <w:t>Nicholas Dagen</w:t>
      </w:r>
      <w:r w:rsidR="008C247D">
        <w:t xml:space="preserve"> </w:t>
      </w:r>
      <w:r w:rsidR="008C247D" w:rsidRPr="000F7BEE">
        <w:t>Bloom,</w:t>
      </w:r>
      <w:r w:rsidRPr="000F7BEE">
        <w:t xml:space="preserve"> </w:t>
      </w:r>
      <w:r w:rsidRPr="000F7BEE">
        <w:rPr>
          <w:i/>
        </w:rPr>
        <w:t>How States Shaped Postwar America: State Government and Urban Power</w:t>
      </w:r>
      <w:r w:rsidRPr="000F7BEE">
        <w:t>. University of Chicago Press</w:t>
      </w:r>
      <w:r w:rsidR="008C247D">
        <w:t xml:space="preserve"> (</w:t>
      </w:r>
      <w:r w:rsidRPr="000F7BEE">
        <w:t>2019</w:t>
      </w:r>
      <w:r w:rsidR="008C247D">
        <w:t>)</w:t>
      </w:r>
      <w:r>
        <w:t>, p. 272</w:t>
      </w:r>
    </w:p>
    <w:p w14:paraId="76FFB80E" w14:textId="77777777" w:rsidR="00FC1758" w:rsidRPr="008C247D" w:rsidRDefault="00FC1758" w:rsidP="00AC746E">
      <w:pPr>
        <w:rPr>
          <w:b/>
          <w:bCs/>
        </w:rPr>
      </w:pPr>
      <w:r w:rsidRPr="008C247D">
        <w:rPr>
          <w:b/>
          <w:bCs/>
        </w:rPr>
        <w:t>Page 65</w:t>
      </w:r>
    </w:p>
    <w:p w14:paraId="3A440683" w14:textId="352781B7" w:rsidR="007D02D7" w:rsidRDefault="007D02D7" w:rsidP="00AC746E">
      <w:r w:rsidRPr="003565C1">
        <w:rPr>
          <w:i/>
          <w:iCs/>
        </w:rPr>
        <w:t>incessantly destroying the old:</w:t>
      </w:r>
      <w:r>
        <w:t xml:space="preserve">  </w:t>
      </w:r>
      <w:r w:rsidR="008C247D">
        <w:t xml:space="preserve">Joseph </w:t>
      </w:r>
      <w:r w:rsidRPr="007D02D7">
        <w:t xml:space="preserve">Schumpeter, </w:t>
      </w:r>
      <w:r w:rsidRPr="007D02D7">
        <w:rPr>
          <w:i/>
        </w:rPr>
        <w:t>Capitalism, Socialism and Democracy</w:t>
      </w:r>
      <w:r w:rsidRPr="007D02D7">
        <w:t>. United Kingdom: Taylor &amp; Francis, 2010.</w:t>
      </w:r>
      <w:r>
        <w:t>, p. 83</w:t>
      </w:r>
    </w:p>
    <w:p w14:paraId="606F8C53" w14:textId="77777777" w:rsidR="00B40F73" w:rsidRPr="008C247D" w:rsidRDefault="00B40F73" w:rsidP="00A96DB8">
      <w:pPr>
        <w:rPr>
          <w:b/>
          <w:bCs/>
        </w:rPr>
      </w:pPr>
      <w:r w:rsidRPr="008C247D">
        <w:rPr>
          <w:b/>
          <w:bCs/>
        </w:rPr>
        <w:t>Page 66</w:t>
      </w:r>
    </w:p>
    <w:p w14:paraId="3AC6D827" w14:textId="2D7B3D77" w:rsidR="00A96DB8" w:rsidRDefault="00A96DB8" w:rsidP="00A96DB8">
      <w:r w:rsidRPr="003565C1">
        <w:rPr>
          <w:i/>
          <w:iCs/>
        </w:rPr>
        <w:t>KKK remained active:</w:t>
      </w:r>
      <w:r>
        <w:t xml:space="preserve">  </w:t>
      </w:r>
      <w:r w:rsidR="008C247D">
        <w:t xml:space="preserve">Michelle </w:t>
      </w:r>
      <w:r>
        <w:t>Ross, “</w:t>
      </w:r>
      <w:hyperlink r:id="rId51" w:history="1">
        <w:r w:rsidRPr="00A96DB8">
          <w:rPr>
            <w:rStyle w:val="Hyperlink"/>
          </w:rPr>
          <w:t>When The KKK Was Heavily Present in the Southern Tier</w:t>
        </w:r>
      </w:hyperlink>
      <w:r w:rsidR="008C247D">
        <w:t>,” May 9, 2017</w:t>
      </w:r>
      <w:r>
        <w:t xml:space="preserve"> (mytwintiers.com)</w:t>
      </w:r>
    </w:p>
    <w:p w14:paraId="6BEBCE60" w14:textId="6B8B11EB" w:rsidR="005C4D5C" w:rsidRDefault="005C4D5C" w:rsidP="00A96DB8">
      <w:r w:rsidRPr="007454EB">
        <w:rPr>
          <w:i/>
          <w:iCs/>
        </w:rPr>
        <w:t>report released in June 1964:</w:t>
      </w:r>
      <w:r>
        <w:t xml:space="preserve">  NYT, June 29,1964, p. 1</w:t>
      </w:r>
    </w:p>
    <w:p w14:paraId="6B5F88DE" w14:textId="77777777" w:rsidR="00B40F73" w:rsidRPr="008C247D" w:rsidRDefault="00B40F73" w:rsidP="00A96DB8">
      <w:pPr>
        <w:rPr>
          <w:b/>
          <w:bCs/>
        </w:rPr>
      </w:pPr>
      <w:r w:rsidRPr="008C247D">
        <w:rPr>
          <w:b/>
          <w:bCs/>
        </w:rPr>
        <w:t>Page 67</w:t>
      </w:r>
    </w:p>
    <w:p w14:paraId="5B314774" w14:textId="69D123B9" w:rsidR="008A41C7" w:rsidRDefault="008A41C7" w:rsidP="00A96DB8">
      <w:r w:rsidRPr="007454EB">
        <w:rPr>
          <w:i/>
          <w:iCs/>
        </w:rPr>
        <w:t>1,600 local governments:</w:t>
      </w:r>
      <w:r>
        <w:t xml:space="preserve">  New York State Department of State, Division of Local Government Services, “</w:t>
      </w:r>
      <w:hyperlink r:id="rId52" w:history="1">
        <w:r w:rsidRPr="008A41C7">
          <w:rPr>
            <w:rStyle w:val="Hyperlink"/>
          </w:rPr>
          <w:t>What Do Local Governments Do</w:t>
        </w:r>
      </w:hyperlink>
      <w:r>
        <w:t>?” (</w:t>
      </w:r>
      <w:r w:rsidRPr="008A41C7">
        <w:t>dos.ny.gov</w:t>
      </w:r>
      <w:r>
        <w:t>)</w:t>
      </w:r>
    </w:p>
    <w:p w14:paraId="76F00FC7" w14:textId="77777777" w:rsidR="00B40F73" w:rsidRPr="008C247D" w:rsidRDefault="00B40F73" w:rsidP="00A96DB8">
      <w:pPr>
        <w:rPr>
          <w:b/>
          <w:bCs/>
        </w:rPr>
      </w:pPr>
      <w:r w:rsidRPr="008C247D">
        <w:rPr>
          <w:b/>
          <w:bCs/>
        </w:rPr>
        <w:t>Page 68</w:t>
      </w:r>
    </w:p>
    <w:p w14:paraId="5359F849" w14:textId="0C2C91F3" w:rsidR="00080E60" w:rsidRDefault="00080E60" w:rsidP="00A96DB8">
      <w:r w:rsidRPr="007454EB">
        <w:rPr>
          <w:i/>
          <w:iCs/>
        </w:rPr>
        <w:t>owned one party and leased the other</w:t>
      </w:r>
      <w:r w:rsidR="007454EB" w:rsidRPr="007454EB">
        <w:rPr>
          <w:i/>
          <w:iCs/>
        </w:rPr>
        <w:t>:</w:t>
      </w:r>
      <w:r>
        <w:t xml:space="preserve"> </w:t>
      </w:r>
      <w:r w:rsidR="0091200B">
        <w:t>NYT Magazine, Oct. 3, 1976, p. 18</w:t>
      </w:r>
    </w:p>
    <w:p w14:paraId="5E2F8E1F" w14:textId="1CD8EBB3" w:rsidR="0036176A" w:rsidRDefault="0091200B" w:rsidP="00A96DB8">
      <w:r w:rsidRPr="007454EB">
        <w:rPr>
          <w:i/>
          <w:iCs/>
        </w:rPr>
        <w:t>younger brother, Laurance:</w:t>
      </w:r>
      <w:r>
        <w:t xml:space="preserve">  </w:t>
      </w:r>
      <w:r w:rsidRPr="00DC0133">
        <w:rPr>
          <w:rFonts w:cstheme="minorHAnsi"/>
        </w:rPr>
        <w:t>American Academy for Park and Recreation Administration, “</w:t>
      </w:r>
      <w:hyperlink r:id="rId53" w:history="1">
        <w:r w:rsidRPr="0091200B">
          <w:rPr>
            <w:rStyle w:val="Hyperlink"/>
            <w:rFonts w:cstheme="minorHAnsi"/>
          </w:rPr>
          <w:t>Laurance S. Rockefeller</w:t>
        </w:r>
      </w:hyperlink>
      <w:r w:rsidRPr="00DC0133">
        <w:rPr>
          <w:rFonts w:cstheme="minorHAnsi"/>
        </w:rPr>
        <w:t xml:space="preserve">,” </w:t>
      </w:r>
      <w:r>
        <w:t>(</w:t>
      </w:r>
      <w:r w:rsidRPr="0091200B">
        <w:t>aapra.org</w:t>
      </w:r>
      <w:r>
        <w:t>)</w:t>
      </w:r>
      <w:r w:rsidR="00C02463">
        <w:t>, re</w:t>
      </w:r>
      <w:r w:rsidR="005C4D5C">
        <w:t>p</w:t>
      </w:r>
      <w:r w:rsidR="00C02463">
        <w:t xml:space="preserve">rinted from </w:t>
      </w:r>
      <w:r w:rsidR="008C247D">
        <w:t xml:space="preserve">John L,. </w:t>
      </w:r>
      <w:r w:rsidR="005C4D5C" w:rsidRPr="005C4D5C">
        <w:t>Crompton</w:t>
      </w:r>
      <w:r w:rsidR="005C4D5C">
        <w:t>,</w:t>
      </w:r>
      <w:r w:rsidR="005C4D5C" w:rsidRPr="005C4D5C">
        <w:t xml:space="preserve"> </w:t>
      </w:r>
      <w:r w:rsidR="005C4D5C" w:rsidRPr="005C4D5C">
        <w:rPr>
          <w:i/>
        </w:rPr>
        <w:t>Twentieth Century Champions of Parks and Conservation: The Pugsley Medal recipients 1965-2007</w:t>
      </w:r>
      <w:r w:rsidR="005C4D5C" w:rsidRPr="005C4D5C">
        <w:t>. United States: Sagamore Publishing, L.L.C., 2007.</w:t>
      </w:r>
    </w:p>
    <w:p w14:paraId="258C0CB8" w14:textId="77777777" w:rsidR="00B40F73" w:rsidRPr="008C247D" w:rsidRDefault="00B40F73" w:rsidP="00A96DB8">
      <w:pPr>
        <w:rPr>
          <w:b/>
          <w:bCs/>
        </w:rPr>
      </w:pPr>
      <w:r w:rsidRPr="008C247D">
        <w:rPr>
          <w:b/>
          <w:bCs/>
        </w:rPr>
        <w:t>Page 69</w:t>
      </w:r>
    </w:p>
    <w:p w14:paraId="09F6BDAF" w14:textId="13708DA1" w:rsidR="0036176A" w:rsidRDefault="0036176A" w:rsidP="00A96DB8">
      <w:r w:rsidRPr="007454EB">
        <w:rPr>
          <w:i/>
          <w:iCs/>
        </w:rPr>
        <w:t>did not want to move:</w:t>
      </w:r>
      <w:r>
        <w:t xml:space="preserve">  National Park Service, Great Smoky Mountains National Park, “</w:t>
      </w:r>
      <w:hyperlink r:id="rId54" w:history="1">
        <w:r w:rsidRPr="0036176A">
          <w:rPr>
            <w:rStyle w:val="Hyperlink"/>
          </w:rPr>
          <w:t>Stories</w:t>
        </w:r>
      </w:hyperlink>
      <w:r>
        <w:t>,” (</w:t>
      </w:r>
      <w:r w:rsidRPr="0036176A">
        <w:t>nps.gov/</w:t>
      </w:r>
      <w:proofErr w:type="spellStart"/>
      <w:r w:rsidRPr="0036176A">
        <w:t>grsm</w:t>
      </w:r>
      <w:proofErr w:type="spellEnd"/>
      <w:r>
        <w:t>)</w:t>
      </w:r>
    </w:p>
    <w:p w14:paraId="02E781E1" w14:textId="77777777" w:rsidR="00B40F73" w:rsidRPr="008C247D" w:rsidRDefault="00B40F73" w:rsidP="00A96DB8">
      <w:pPr>
        <w:rPr>
          <w:b/>
          <w:bCs/>
        </w:rPr>
      </w:pPr>
      <w:r w:rsidRPr="008C247D">
        <w:rPr>
          <w:b/>
          <w:bCs/>
        </w:rPr>
        <w:t>Page 70</w:t>
      </w:r>
    </w:p>
    <w:p w14:paraId="672524E6" w14:textId="66BA57B6" w:rsidR="0036176A" w:rsidRDefault="0036176A" w:rsidP="00A96DB8">
      <w:r w:rsidRPr="007454EB">
        <w:rPr>
          <w:i/>
          <w:iCs/>
        </w:rPr>
        <w:t>We’ve got to rebuild this place:</w:t>
      </w:r>
      <w:r>
        <w:t xml:space="preserve">  NYT, Oct</w:t>
      </w:r>
      <w:r w:rsidR="008C247D">
        <w:t>ober</w:t>
      </w:r>
      <w:r>
        <w:t xml:space="preserve"> 12. 1965, p. 34</w:t>
      </w:r>
    </w:p>
    <w:p w14:paraId="485CE949" w14:textId="77777777" w:rsidR="00B40F73" w:rsidRPr="008C247D" w:rsidRDefault="00B40F73" w:rsidP="00A96DB8">
      <w:pPr>
        <w:rPr>
          <w:b/>
          <w:bCs/>
        </w:rPr>
      </w:pPr>
      <w:r w:rsidRPr="008C247D">
        <w:rPr>
          <w:b/>
          <w:bCs/>
        </w:rPr>
        <w:t>Page 71</w:t>
      </w:r>
    </w:p>
    <w:p w14:paraId="0518ABD5" w14:textId="11DB5472" w:rsidR="00887FB8" w:rsidRDefault="00887FB8" w:rsidP="00A96DB8">
      <w:r w:rsidRPr="007454EB">
        <w:rPr>
          <w:i/>
          <w:iCs/>
        </w:rPr>
        <w:t>Joe Penfold:</w:t>
      </w:r>
      <w:r>
        <w:t xml:space="preserve">  Brent A</w:t>
      </w:r>
      <w:r w:rsidR="00D43C54">
        <w:t xml:space="preserve">. Olsen, </w:t>
      </w:r>
      <w:r w:rsidR="008C247D" w:rsidRPr="008C247D">
        <w:t>“</w:t>
      </w:r>
      <w:hyperlink r:id="rId55" w:history="1">
        <w:r w:rsidR="00D43C54" w:rsidRPr="008C247D">
          <w:rPr>
            <w:rStyle w:val="Hyperlink"/>
          </w:rPr>
          <w:t>Paper trails: The Outdoor Recreation Resource Review Commission and the rationalization of recreational resources</w:t>
        </w:r>
      </w:hyperlink>
      <w:r w:rsidR="008C247D" w:rsidRPr="008C247D">
        <w:t xml:space="preserve">,” </w:t>
      </w:r>
      <w:proofErr w:type="spellStart"/>
      <w:r w:rsidR="008C247D" w:rsidRPr="008C247D">
        <w:t>Geoforum</w:t>
      </w:r>
      <w:proofErr w:type="spellEnd"/>
      <w:r w:rsidR="008C247D">
        <w:t xml:space="preserve"> 41(3):pp. 447-456 (May 2010)</w:t>
      </w:r>
      <w:r w:rsidR="008C247D">
        <w:rPr>
          <w:i/>
          <w:iCs/>
        </w:rPr>
        <w:t xml:space="preserve"> </w:t>
      </w:r>
    </w:p>
    <w:p w14:paraId="5CDB9137" w14:textId="77777777" w:rsidR="00B40F73" w:rsidRPr="0019124B" w:rsidRDefault="00B40F73" w:rsidP="00A96DB8">
      <w:pPr>
        <w:rPr>
          <w:b/>
          <w:bCs/>
        </w:rPr>
      </w:pPr>
      <w:r w:rsidRPr="0019124B">
        <w:rPr>
          <w:b/>
          <w:bCs/>
        </w:rPr>
        <w:t>Page 72</w:t>
      </w:r>
    </w:p>
    <w:p w14:paraId="07D06B3C" w14:textId="275B165E" w:rsidR="00FE6F38" w:rsidRDefault="005D594B" w:rsidP="00A96DB8">
      <w:r w:rsidRPr="007454EB">
        <w:rPr>
          <w:i/>
          <w:iCs/>
        </w:rPr>
        <w:t>survey proved beyond a doubt:</w:t>
      </w:r>
      <w:r>
        <w:t xml:space="preserve">  </w:t>
      </w:r>
      <w:hyperlink r:id="rId56" w:history="1">
        <w:r w:rsidRPr="005D594B">
          <w:rPr>
            <w:rStyle w:val="Hyperlink"/>
          </w:rPr>
          <w:t>Outdoor Recreation Resources Review Commission, Outdoor Recreation For America</w:t>
        </w:r>
      </w:hyperlink>
      <w:r>
        <w:t xml:space="preserve">, republished online in </w:t>
      </w:r>
      <w:r w:rsidRPr="005D594B">
        <w:rPr>
          <w:i/>
        </w:rPr>
        <w:t>America’s National Park System: The Critical Documents</w:t>
      </w:r>
      <w:r>
        <w:t xml:space="preserve"> (</w:t>
      </w:r>
      <w:r w:rsidRPr="005D594B">
        <w:t>nps.gov/</w:t>
      </w:r>
      <w:proofErr w:type="spellStart"/>
      <w:r w:rsidRPr="005D594B">
        <w:t>parkhistory</w:t>
      </w:r>
      <w:proofErr w:type="spellEnd"/>
      <w:r>
        <w:t>)</w:t>
      </w:r>
    </w:p>
    <w:p w14:paraId="16733845" w14:textId="7FAB7D72" w:rsidR="005D594B" w:rsidRDefault="00F6525C" w:rsidP="00A96DB8">
      <w:r w:rsidRPr="007454EB">
        <w:rPr>
          <w:i/>
          <w:iCs/>
        </w:rPr>
        <w:t>grants of nearly $4 billion:</w:t>
      </w:r>
      <w:r>
        <w:t xml:space="preserve">  National Parks Service, “</w:t>
      </w:r>
      <w:hyperlink r:id="rId57" w:history="1">
        <w:r w:rsidRPr="00F6525C">
          <w:rPr>
            <w:rStyle w:val="Hyperlink"/>
          </w:rPr>
          <w:t>Land and Water Conservation Fund</w:t>
        </w:r>
      </w:hyperlink>
      <w:r>
        <w:t>” (nps.gov)</w:t>
      </w:r>
    </w:p>
    <w:p w14:paraId="44BCEA03" w14:textId="77777777" w:rsidR="00B40F73" w:rsidRPr="0019124B" w:rsidRDefault="00B40F73" w:rsidP="00780E93">
      <w:pPr>
        <w:rPr>
          <w:b/>
          <w:bCs/>
        </w:rPr>
      </w:pPr>
      <w:r w:rsidRPr="0019124B">
        <w:rPr>
          <w:b/>
          <w:bCs/>
        </w:rPr>
        <w:t>Page 73</w:t>
      </w:r>
    </w:p>
    <w:p w14:paraId="64DBAC67" w14:textId="50920AA6" w:rsidR="00780E93" w:rsidRDefault="00780E93" w:rsidP="00780E93">
      <w:r w:rsidRPr="007454EB">
        <w:rPr>
          <w:i/>
          <w:iCs/>
        </w:rPr>
        <w:t>nearly 30 million acres:</w:t>
      </w:r>
      <w:r>
        <w:t xml:space="preserve">  </w:t>
      </w:r>
      <w:r w:rsidR="0019124B">
        <w:t xml:space="preserve">Logan </w:t>
      </w:r>
      <w:proofErr w:type="spellStart"/>
      <w:r w:rsidRPr="00EE5115">
        <w:t>Yonavja</w:t>
      </w:r>
      <w:r w:rsidR="0019124B">
        <w:t>k</w:t>
      </w:r>
      <w:proofErr w:type="spellEnd"/>
      <w:r w:rsidR="0019124B">
        <w:t xml:space="preserve"> </w:t>
      </w:r>
      <w:r w:rsidRPr="00EE5115">
        <w:t xml:space="preserve">and </w:t>
      </w:r>
      <w:r w:rsidR="0019124B">
        <w:t xml:space="preserve">Todd </w:t>
      </w:r>
      <w:r>
        <w:t>Gartner</w:t>
      </w:r>
      <w:r w:rsidR="0019124B">
        <w:t xml:space="preserve">, </w:t>
      </w:r>
      <w:r>
        <w:t>“</w:t>
      </w:r>
      <w:hyperlink r:id="rId58" w:history="1">
        <w:r w:rsidRPr="00780E93">
          <w:rPr>
            <w:rStyle w:val="Hyperlink"/>
          </w:rPr>
          <w:t>Gaining Ground: Increasing Conservation Easements in the U.S. South</w:t>
        </w:r>
      </w:hyperlink>
      <w:r>
        <w:t>,” World Resources Institute Issue Brief #7, August 2011 (</w:t>
      </w:r>
      <w:r w:rsidRPr="00780E93">
        <w:t>wri.org</w:t>
      </w:r>
      <w:r>
        <w:t>)</w:t>
      </w:r>
    </w:p>
    <w:p w14:paraId="0BED19C1" w14:textId="55154A74" w:rsidR="00896147" w:rsidRDefault="00896147" w:rsidP="00780E93">
      <w:r w:rsidRPr="007454EB">
        <w:rPr>
          <w:i/>
          <w:iCs/>
        </w:rPr>
        <w:t>900,000 acres:</w:t>
      </w:r>
      <w:r>
        <w:t xml:space="preserve">  </w:t>
      </w:r>
      <w:r w:rsidR="0019124B">
        <w:t xml:space="preserve">DEC, </w:t>
      </w:r>
      <w:r>
        <w:t>“</w:t>
      </w:r>
      <w:hyperlink r:id="rId59" w:history="1">
        <w:r w:rsidRPr="00896147">
          <w:rPr>
            <w:rStyle w:val="Hyperlink"/>
          </w:rPr>
          <w:t>Conservation Easements</w:t>
        </w:r>
      </w:hyperlink>
      <w:r w:rsidR="0019124B">
        <w:t>”</w:t>
      </w:r>
    </w:p>
    <w:p w14:paraId="6C3B4628" w14:textId="61381E0E" w:rsidR="007300EF" w:rsidRDefault="007300EF" w:rsidP="00780E93">
      <w:r>
        <w:t>“during the 1960s”:  National Parks Service, “</w:t>
      </w:r>
      <w:hyperlink r:id="rId60" w:history="1">
        <w:r w:rsidRPr="007300EF">
          <w:rPr>
            <w:rStyle w:val="Hyperlink"/>
          </w:rPr>
          <w:t>The National Parks:  Index 2012-2016</w:t>
        </w:r>
      </w:hyperlink>
      <w:r>
        <w:t>” (nps.gov)</w:t>
      </w:r>
    </w:p>
    <w:p w14:paraId="1737AC11" w14:textId="77777777" w:rsidR="00B40F73" w:rsidRPr="0019124B" w:rsidRDefault="00B40F73" w:rsidP="00780E93">
      <w:pPr>
        <w:rPr>
          <w:b/>
          <w:bCs/>
        </w:rPr>
      </w:pPr>
      <w:r w:rsidRPr="0019124B">
        <w:rPr>
          <w:b/>
          <w:bCs/>
        </w:rPr>
        <w:t>Page 74</w:t>
      </w:r>
    </w:p>
    <w:p w14:paraId="0E7BE138" w14:textId="095C0302" w:rsidR="007300EF" w:rsidRDefault="007300EF" w:rsidP="00780E93">
      <w:r w:rsidRPr="007454EB">
        <w:rPr>
          <w:i/>
          <w:iCs/>
        </w:rPr>
        <w:t>in 1961, Laurance had written:</w:t>
      </w:r>
      <w:r>
        <w:t xml:space="preserve">  </w:t>
      </w:r>
      <w:r w:rsidR="003A031C">
        <w:t>Robin W.</w:t>
      </w:r>
      <w:r w:rsidR="00D43C54">
        <w:t xml:space="preserve"> Winks</w:t>
      </w:r>
      <w:r w:rsidR="003A031C">
        <w:t xml:space="preserve">, </w:t>
      </w:r>
      <w:r w:rsidR="003A031C" w:rsidRPr="00F1405E">
        <w:rPr>
          <w:i/>
        </w:rPr>
        <w:t xml:space="preserve">Laurance Rockefeller:  Catalyst </w:t>
      </w:r>
      <w:proofErr w:type="gramStart"/>
      <w:r w:rsidR="003A031C" w:rsidRPr="00F1405E">
        <w:rPr>
          <w:i/>
        </w:rPr>
        <w:t>For</w:t>
      </w:r>
      <w:proofErr w:type="gramEnd"/>
      <w:r w:rsidR="003A031C" w:rsidRPr="00F1405E">
        <w:rPr>
          <w:i/>
        </w:rPr>
        <w:t xml:space="preserve"> Conservation</w:t>
      </w:r>
      <w:r w:rsidR="003A031C">
        <w:t>, p. 97</w:t>
      </w:r>
    </w:p>
    <w:p w14:paraId="66A0C588" w14:textId="2CD63655" w:rsidR="003A031C" w:rsidRPr="007454EB" w:rsidRDefault="003A031C" w:rsidP="00780E93">
      <w:pPr>
        <w:rPr>
          <w:i/>
        </w:rPr>
      </w:pPr>
      <w:r w:rsidRPr="007454EB">
        <w:rPr>
          <w:i/>
          <w:iCs/>
        </w:rPr>
        <w:t>proposed amendment to the State Constitution:</w:t>
      </w:r>
      <w:r>
        <w:t xml:space="preserve">  </w:t>
      </w:r>
      <w:r w:rsidR="007454EB" w:rsidRPr="007454EB">
        <w:rPr>
          <w:iCs/>
        </w:rPr>
        <w:t>ADE</w:t>
      </w:r>
      <w:r w:rsidR="00D43C54">
        <w:rPr>
          <w:iCs/>
        </w:rPr>
        <w:t xml:space="preserve">, </w:t>
      </w:r>
      <w:r w:rsidR="009239E6">
        <w:t>“</w:t>
      </w:r>
      <w:hyperlink r:id="rId61" w:history="1">
        <w:r w:rsidR="009239E6" w:rsidRPr="009239E6">
          <w:rPr>
            <w:rStyle w:val="Hyperlink"/>
          </w:rPr>
          <w:t>Parks Council Supports New Wilderness Plans</w:t>
        </w:r>
      </w:hyperlink>
      <w:r w:rsidR="009239E6">
        <w:t>,” March 5, 1962</w:t>
      </w:r>
    </w:p>
    <w:p w14:paraId="101DA687" w14:textId="77777777" w:rsidR="00B40F73" w:rsidRPr="0019124B" w:rsidRDefault="00B40F73" w:rsidP="00780E93">
      <w:pPr>
        <w:rPr>
          <w:b/>
          <w:bCs/>
        </w:rPr>
      </w:pPr>
      <w:r w:rsidRPr="0019124B">
        <w:rPr>
          <w:b/>
          <w:bCs/>
        </w:rPr>
        <w:t>Page 75</w:t>
      </w:r>
    </w:p>
    <w:p w14:paraId="3E7CA0F5" w14:textId="256E3EA7" w:rsidR="00832A4A" w:rsidRDefault="00832A4A" w:rsidP="00780E93">
      <w:r w:rsidRPr="007454EB">
        <w:rPr>
          <w:i/>
          <w:iCs/>
        </w:rPr>
        <w:t>journalist Anthony Bailey:</w:t>
      </w:r>
      <w:r>
        <w:t xml:space="preserve">  </w:t>
      </w:r>
      <w:r w:rsidR="0019124B">
        <w:t xml:space="preserve">Anthony </w:t>
      </w:r>
      <w:r>
        <w:t>Bailey, “</w:t>
      </w:r>
      <w:hyperlink r:id="rId62" w:history="1">
        <w:r w:rsidRPr="00832A4A">
          <w:rPr>
            <w:rStyle w:val="Hyperlink"/>
          </w:rPr>
          <w:t>Through The Great City – II</w:t>
        </w:r>
      </w:hyperlink>
      <w:r>
        <w:t xml:space="preserve">”, </w:t>
      </w:r>
      <w:r w:rsidRPr="00832A4A">
        <w:rPr>
          <w:i/>
        </w:rPr>
        <w:t>The New Yorker</w:t>
      </w:r>
      <w:r>
        <w:t>, July 29, 1967, p. 35, (newyorker.com)</w:t>
      </w:r>
    </w:p>
    <w:p w14:paraId="5226C0B5" w14:textId="77777777" w:rsidR="00B40F73" w:rsidRPr="0019124B" w:rsidRDefault="00B40F73" w:rsidP="005D2C01">
      <w:pPr>
        <w:rPr>
          <w:b/>
          <w:bCs/>
        </w:rPr>
      </w:pPr>
      <w:r w:rsidRPr="0019124B">
        <w:rPr>
          <w:b/>
          <w:bCs/>
        </w:rPr>
        <w:t>Page 77</w:t>
      </w:r>
    </w:p>
    <w:p w14:paraId="2E1BBE8D" w14:textId="269BD907" w:rsidR="005D2C01" w:rsidRDefault="005D2C01" w:rsidP="005D2C01">
      <w:r w:rsidRPr="007454EB">
        <w:rPr>
          <w:i/>
          <w:iCs/>
        </w:rPr>
        <w:t>The 23-</w:t>
      </w:r>
      <w:r w:rsidR="00344B93" w:rsidRPr="007454EB">
        <w:rPr>
          <w:i/>
          <w:iCs/>
        </w:rPr>
        <w:t>Page</w:t>
      </w:r>
      <w:r w:rsidRPr="007454EB">
        <w:rPr>
          <w:i/>
          <w:iCs/>
        </w:rPr>
        <w:t xml:space="preserve"> Report:</w:t>
      </w:r>
      <w:r>
        <w:t xml:space="preserve">  Conrad Louis</w:t>
      </w:r>
      <w:r w:rsidR="0019124B">
        <w:t xml:space="preserve"> Wirth</w:t>
      </w:r>
      <w:r>
        <w:t>, “</w:t>
      </w:r>
      <w:hyperlink r:id="rId63" w:history="1">
        <w:r w:rsidRPr="005D2C01">
          <w:rPr>
            <w:rStyle w:val="Hyperlink"/>
          </w:rPr>
          <w:t>A Report on a Proposed Adirondack Mountains National Park</w:t>
        </w:r>
      </w:hyperlink>
      <w:r>
        <w:t>,” 16p. with illustrations, 1967</w:t>
      </w:r>
      <w:r w:rsidR="007A21FD">
        <w:t>, ADKX</w:t>
      </w:r>
      <w:r w:rsidR="0019124B">
        <w:t xml:space="preserve"> </w:t>
      </w:r>
    </w:p>
    <w:p w14:paraId="17447D25" w14:textId="4531900E" w:rsidR="005D2C01" w:rsidRDefault="005D2C01" w:rsidP="005D2C01">
      <w:r w:rsidRPr="0019124B">
        <w:rPr>
          <w:i/>
          <w:iCs/>
        </w:rPr>
        <w:t>“I didn’t know what I was doing”:</w:t>
      </w:r>
      <w:r>
        <w:t xml:space="preserve"> “Comments of Conrad Wirth, Adirondack Park Association Meeting, September 20, 1967,” Temporary Study Commission </w:t>
      </w:r>
      <w:r w:rsidR="0019124B">
        <w:t>p</w:t>
      </w:r>
      <w:r>
        <w:t>apers, Box 1</w:t>
      </w:r>
      <w:r w:rsidR="007A21FD">
        <w:t>, ADKX</w:t>
      </w:r>
    </w:p>
    <w:p w14:paraId="7EC9E85B" w14:textId="00C4A6CB" w:rsidR="005D2C01" w:rsidRDefault="005D2C01" w:rsidP="005D2C01">
      <w:r w:rsidRPr="007454EB">
        <w:rPr>
          <w:i/>
          <w:iCs/>
        </w:rPr>
        <w:t>7,000 deer hunting licenses:</w:t>
      </w:r>
      <w:r>
        <w:t xml:space="preserve"> “Assemblyman Harris Voices Objections,” undated newspaper clipping, Temporary Study Commission </w:t>
      </w:r>
      <w:r w:rsidR="0019124B">
        <w:t>p</w:t>
      </w:r>
      <w:r>
        <w:t>apers, Box 1</w:t>
      </w:r>
      <w:r w:rsidR="007A21FD">
        <w:t>, ADKX</w:t>
      </w:r>
    </w:p>
    <w:p w14:paraId="7F48B366" w14:textId="03EEEE24" w:rsidR="00FC21E2" w:rsidRDefault="005D2C01" w:rsidP="005D2C01">
      <w:r w:rsidRPr="007454EB">
        <w:rPr>
          <w:i/>
          <w:iCs/>
        </w:rPr>
        <w:t>disconcerted at lunch:</w:t>
      </w:r>
      <w:r>
        <w:t xml:space="preserve">  Memo</w:t>
      </w:r>
      <w:r w:rsidR="00FC21E2">
        <w:t xml:space="preserve"> </w:t>
      </w:r>
      <w:r>
        <w:t>from Harold Hochschild marked “Private and C</w:t>
      </w:r>
      <w:r w:rsidR="00FC21E2">
        <w:t>o</w:t>
      </w:r>
      <w:r>
        <w:t>nfidential</w:t>
      </w:r>
      <w:r w:rsidR="00FC21E2">
        <w:t xml:space="preserve">,” August 10, 1967, Temporary Study Commission </w:t>
      </w:r>
      <w:r w:rsidR="0019124B">
        <w:t>p</w:t>
      </w:r>
      <w:r w:rsidR="00FC21E2">
        <w:t>apers, Box 1</w:t>
      </w:r>
      <w:r w:rsidR="007A21FD">
        <w:t>, ADKX</w:t>
      </w:r>
    </w:p>
    <w:p w14:paraId="4A4283F5" w14:textId="77777777" w:rsidR="00D454E4" w:rsidRPr="0019124B" w:rsidRDefault="00D454E4" w:rsidP="005D2C01">
      <w:pPr>
        <w:rPr>
          <w:b/>
          <w:bCs/>
        </w:rPr>
      </w:pPr>
      <w:r w:rsidRPr="0019124B">
        <w:rPr>
          <w:b/>
          <w:bCs/>
        </w:rPr>
        <w:t>Page 80</w:t>
      </w:r>
    </w:p>
    <w:p w14:paraId="4E81C60A" w14:textId="55FF3A86" w:rsidR="00FC21E2" w:rsidRDefault="00FC21E2" w:rsidP="005D2C01">
      <w:r w:rsidRPr="007454EB">
        <w:rPr>
          <w:i/>
          <w:iCs/>
        </w:rPr>
        <w:t>from a prepared text:</w:t>
      </w:r>
      <w:r>
        <w:t xml:space="preserve">  </w:t>
      </w:r>
      <w:r w:rsidR="0019124B">
        <w:t xml:space="preserve">Laurance </w:t>
      </w:r>
      <w:r>
        <w:t>Rockefeller</w:t>
      </w:r>
      <w:r w:rsidR="0019124B">
        <w:t>,</w:t>
      </w:r>
      <w:r>
        <w:t xml:space="preserve"> “</w:t>
      </w:r>
      <w:hyperlink r:id="rId64" w:history="1">
        <w:r w:rsidRPr="00FC21E2">
          <w:rPr>
            <w:rStyle w:val="Hyperlink"/>
          </w:rPr>
          <w:t>The Adirondacks and the Future, An Address by Laurance S. Rockefeller before the Adirondack Mountain Club, Warrensburg, New York, October 28, 1967</w:t>
        </w:r>
      </w:hyperlink>
      <w:r>
        <w:t>”, ADKX</w:t>
      </w:r>
    </w:p>
    <w:p w14:paraId="07A5681B" w14:textId="22D1C40A" w:rsidR="00185186" w:rsidRDefault="00185186" w:rsidP="00185186">
      <w:r w:rsidRPr="007454EB">
        <w:rPr>
          <w:i/>
          <w:iCs/>
        </w:rPr>
        <w:t>an official reaction:</w:t>
      </w:r>
      <w:r>
        <w:t xml:space="preserve">  New York State Department of Conservation, “The Adirondacks: New York’s Forest Preserve and a Proposed National Park,” 64pp., 1967, Harold Jerry papers, </w:t>
      </w:r>
      <w:r w:rsidR="003565C1">
        <w:t>ARLUC</w:t>
      </w:r>
    </w:p>
    <w:p w14:paraId="3FEA8E8A" w14:textId="77777777" w:rsidR="00D454E4" w:rsidRPr="0019124B" w:rsidRDefault="00D454E4" w:rsidP="00185186">
      <w:pPr>
        <w:rPr>
          <w:b/>
          <w:bCs/>
        </w:rPr>
      </w:pPr>
      <w:r w:rsidRPr="0019124B">
        <w:rPr>
          <w:b/>
          <w:bCs/>
        </w:rPr>
        <w:t>Page 81</w:t>
      </w:r>
    </w:p>
    <w:p w14:paraId="74880922" w14:textId="50F8EBAE" w:rsidR="00964951" w:rsidRDefault="00964951" w:rsidP="00185186">
      <w:r w:rsidRPr="007454EB">
        <w:rPr>
          <w:i/>
          <w:iCs/>
        </w:rPr>
        <w:t>what finally killed the proposal:</w:t>
      </w:r>
      <w:r>
        <w:t xml:space="preserve"> “Forever Wild vs. National Park,” NYT, January 27, 1968</w:t>
      </w:r>
    </w:p>
    <w:p w14:paraId="7F6AB823" w14:textId="77777777" w:rsidR="00D454E4" w:rsidRPr="0019124B" w:rsidRDefault="00D454E4" w:rsidP="00C8708C">
      <w:pPr>
        <w:rPr>
          <w:b/>
          <w:bCs/>
        </w:rPr>
      </w:pPr>
      <w:r w:rsidRPr="0019124B">
        <w:rPr>
          <w:b/>
          <w:bCs/>
        </w:rPr>
        <w:t>Page 82</w:t>
      </w:r>
    </w:p>
    <w:p w14:paraId="18B1CD96" w14:textId="6B94D7FB" w:rsidR="00B65C08" w:rsidRDefault="00964951" w:rsidP="00C8708C">
      <w:r w:rsidRPr="007454EB">
        <w:rPr>
          <w:i/>
          <w:iCs/>
        </w:rPr>
        <w:t>conversation with Dave McAlpin</w:t>
      </w:r>
      <w:r>
        <w:t>:  Temporary Study Commission Papers, Box 1</w:t>
      </w:r>
      <w:r w:rsidR="00486977">
        <w:t>, ADKX</w:t>
      </w:r>
    </w:p>
    <w:p w14:paraId="0675D8C9" w14:textId="720A4732" w:rsidR="00497AEC" w:rsidRDefault="00497AEC" w:rsidP="00C8708C">
      <w:pPr>
        <w:rPr>
          <w:rFonts w:cstheme="minorHAnsi"/>
        </w:rPr>
      </w:pPr>
    </w:p>
    <w:p w14:paraId="0F5A4181" w14:textId="3DFC8057" w:rsidR="00497AEC" w:rsidRPr="0019124B" w:rsidRDefault="00497AEC" w:rsidP="00C8708C">
      <w:pPr>
        <w:rPr>
          <w:rFonts w:cstheme="minorHAnsi"/>
          <w:b/>
          <w:bCs/>
          <w:u w:val="single"/>
        </w:rPr>
      </w:pPr>
      <w:r w:rsidRPr="0019124B">
        <w:rPr>
          <w:rFonts w:cstheme="minorHAnsi"/>
          <w:b/>
          <w:bCs/>
          <w:u w:val="single"/>
        </w:rPr>
        <w:t>Chapter Five:  Going Rogue</w:t>
      </w:r>
    </w:p>
    <w:p w14:paraId="3CA90DB7" w14:textId="77777777" w:rsidR="00D454E4" w:rsidRPr="0019124B" w:rsidRDefault="00D454E4" w:rsidP="00C8708C">
      <w:pPr>
        <w:rPr>
          <w:rFonts w:cstheme="minorHAnsi"/>
          <w:b/>
          <w:bCs/>
        </w:rPr>
      </w:pPr>
      <w:r w:rsidRPr="0019124B">
        <w:rPr>
          <w:rFonts w:cstheme="minorHAnsi"/>
          <w:b/>
          <w:bCs/>
        </w:rPr>
        <w:t>Page 85</w:t>
      </w:r>
    </w:p>
    <w:p w14:paraId="5E431D40" w14:textId="3554D016" w:rsidR="00497AEC" w:rsidRDefault="00D53357" w:rsidP="00C8708C">
      <w:pPr>
        <w:rPr>
          <w:rFonts w:cstheme="minorHAnsi"/>
        </w:rPr>
      </w:pPr>
      <w:r w:rsidRPr="00763637">
        <w:rPr>
          <w:rFonts w:cstheme="minorHAnsi"/>
          <w:i/>
          <w:iCs/>
        </w:rPr>
        <w:t>Harold Jerry was a good fit:</w:t>
      </w:r>
      <w:r>
        <w:rPr>
          <w:rFonts w:cstheme="minorHAnsi"/>
        </w:rPr>
        <w:t xml:space="preserve">  </w:t>
      </w:r>
      <w:r w:rsidR="00E7776A">
        <w:rPr>
          <w:rFonts w:cstheme="minorHAnsi"/>
        </w:rPr>
        <w:t>“</w:t>
      </w:r>
      <w:hyperlink r:id="rId65" w:history="1">
        <w:r w:rsidR="00E7776A" w:rsidRPr="00E7776A">
          <w:rPr>
            <w:rStyle w:val="Hyperlink"/>
            <w:rFonts w:cstheme="minorHAnsi"/>
          </w:rPr>
          <w:t>Harold A. Jerry, Jr., 81</w:t>
        </w:r>
      </w:hyperlink>
      <w:r w:rsidR="00E7776A">
        <w:rPr>
          <w:rFonts w:cstheme="minorHAnsi"/>
        </w:rPr>
        <w:t>”, NYT,</w:t>
      </w:r>
      <w:r w:rsidR="00D857B3">
        <w:rPr>
          <w:rFonts w:cstheme="minorHAnsi"/>
        </w:rPr>
        <w:t xml:space="preserve"> </w:t>
      </w:r>
      <w:r w:rsidR="00E7776A">
        <w:rPr>
          <w:rFonts w:cstheme="minorHAnsi"/>
        </w:rPr>
        <w:t>June 20, 2001</w:t>
      </w:r>
      <w:r w:rsidR="00F94B6A">
        <w:rPr>
          <w:rFonts w:cstheme="minorHAnsi"/>
        </w:rPr>
        <w:t>; David</w:t>
      </w:r>
      <w:r w:rsidR="00486977">
        <w:rPr>
          <w:rFonts w:cstheme="minorHAnsi"/>
        </w:rPr>
        <w:t xml:space="preserve"> Gibson</w:t>
      </w:r>
      <w:r w:rsidR="00F94B6A">
        <w:rPr>
          <w:rFonts w:cstheme="minorHAnsi"/>
        </w:rPr>
        <w:t>,</w:t>
      </w:r>
      <w:r w:rsidR="00486977">
        <w:rPr>
          <w:rFonts w:cstheme="minorHAnsi"/>
        </w:rPr>
        <w:t xml:space="preserve"> </w:t>
      </w:r>
      <w:r w:rsidR="00F94B6A">
        <w:rPr>
          <w:rFonts w:cstheme="minorHAnsi"/>
        </w:rPr>
        <w:t xml:space="preserve"> “</w:t>
      </w:r>
      <w:hyperlink r:id="rId66" w:history="1">
        <w:r w:rsidR="00F94B6A" w:rsidRPr="00F94B6A">
          <w:rPr>
            <w:rStyle w:val="Hyperlink"/>
            <w:rFonts w:cstheme="minorHAnsi"/>
          </w:rPr>
          <w:t>Remembering Harold Jerry</w:t>
        </w:r>
      </w:hyperlink>
      <w:r w:rsidR="00486977">
        <w:rPr>
          <w:rFonts w:cstheme="minorHAnsi"/>
        </w:rPr>
        <w:t>, April 10, 2012, ADKALM</w:t>
      </w:r>
    </w:p>
    <w:p w14:paraId="03974A22" w14:textId="77777777" w:rsidR="00D454E4" w:rsidRPr="001E37BB" w:rsidRDefault="00D454E4" w:rsidP="00C8708C">
      <w:pPr>
        <w:rPr>
          <w:rFonts w:cstheme="minorHAnsi"/>
          <w:b/>
          <w:bCs/>
        </w:rPr>
      </w:pPr>
      <w:r w:rsidRPr="001E37BB">
        <w:rPr>
          <w:rFonts w:cstheme="minorHAnsi"/>
          <w:b/>
          <w:bCs/>
        </w:rPr>
        <w:t>Page 89</w:t>
      </w:r>
    </w:p>
    <w:p w14:paraId="626D2031" w14:textId="7D2FCDB9" w:rsidR="00E7776A" w:rsidRDefault="00E7776A" w:rsidP="00C8708C">
      <w:pPr>
        <w:rPr>
          <w:rFonts w:cstheme="minorHAnsi"/>
        </w:rPr>
      </w:pPr>
      <w:r w:rsidRPr="00763637">
        <w:rPr>
          <w:rFonts w:cstheme="minorHAnsi"/>
          <w:i/>
          <w:iCs/>
        </w:rPr>
        <w:t>O’Brien was best known:</w:t>
      </w:r>
      <w:r>
        <w:rPr>
          <w:rFonts w:cstheme="minorHAnsi"/>
        </w:rPr>
        <w:t xml:space="preserve"> SUNY Albany Archives, “</w:t>
      </w:r>
      <w:hyperlink r:id="rId67" w:history="1">
        <w:r w:rsidRPr="00E7776A">
          <w:rPr>
            <w:rStyle w:val="Hyperlink"/>
            <w:rFonts w:cstheme="minorHAnsi"/>
          </w:rPr>
          <w:t>Leo W. O'Brien Papers, 1939-1966</w:t>
        </w:r>
      </w:hyperlink>
      <w:r>
        <w:rPr>
          <w:rFonts w:cstheme="minorHAnsi"/>
        </w:rPr>
        <w:t>” (</w:t>
      </w:r>
      <w:r w:rsidRPr="00E7776A">
        <w:rPr>
          <w:rFonts w:cstheme="minorHAnsi"/>
        </w:rPr>
        <w:t>archives.albany.edu</w:t>
      </w:r>
      <w:r>
        <w:rPr>
          <w:rFonts w:cstheme="minorHAnsi"/>
        </w:rPr>
        <w:t>)</w:t>
      </w:r>
    </w:p>
    <w:p w14:paraId="2BDF1EFB" w14:textId="77777777" w:rsidR="00D454E4" w:rsidRPr="001E37BB" w:rsidRDefault="00D454E4" w:rsidP="00C8708C">
      <w:pPr>
        <w:rPr>
          <w:rFonts w:cstheme="minorHAnsi"/>
          <w:b/>
          <w:bCs/>
        </w:rPr>
      </w:pPr>
      <w:r w:rsidRPr="001E37BB">
        <w:rPr>
          <w:rFonts w:cstheme="minorHAnsi"/>
          <w:b/>
          <w:bCs/>
        </w:rPr>
        <w:t>Page 90</w:t>
      </w:r>
    </w:p>
    <w:p w14:paraId="2A6BF2AA" w14:textId="2DF434CF" w:rsidR="00586805" w:rsidRDefault="00586805" w:rsidP="00C8708C">
      <w:pPr>
        <w:rPr>
          <w:rFonts w:cstheme="minorHAnsi"/>
        </w:rPr>
      </w:pPr>
      <w:r w:rsidRPr="00763637">
        <w:rPr>
          <w:rFonts w:cstheme="minorHAnsi"/>
          <w:i/>
          <w:iCs/>
        </w:rPr>
        <w:t>Fred O’Neal:</w:t>
      </w:r>
      <w:r>
        <w:rPr>
          <w:rFonts w:cstheme="minorHAnsi"/>
        </w:rPr>
        <w:t xml:space="preserve">  New York Public Library, “</w:t>
      </w:r>
      <w:hyperlink r:id="rId68" w:history="1">
        <w:r w:rsidRPr="00586805">
          <w:rPr>
            <w:rStyle w:val="Hyperlink"/>
            <w:rFonts w:cstheme="minorHAnsi"/>
          </w:rPr>
          <w:t>Frederick O’Neal Papers, 1914-1991</w:t>
        </w:r>
      </w:hyperlink>
      <w:r>
        <w:rPr>
          <w:rFonts w:cstheme="minorHAnsi"/>
        </w:rPr>
        <w:t>” (</w:t>
      </w:r>
      <w:r w:rsidRPr="00586805">
        <w:rPr>
          <w:rFonts w:cstheme="minorHAnsi"/>
        </w:rPr>
        <w:t>archives.nypl.org</w:t>
      </w:r>
      <w:r>
        <w:rPr>
          <w:rFonts w:cstheme="minorHAnsi"/>
        </w:rPr>
        <w:t>)</w:t>
      </w:r>
    </w:p>
    <w:p w14:paraId="23BC3CC0" w14:textId="7EEAC2CD" w:rsidR="00A662E3" w:rsidRDefault="00A662E3" w:rsidP="00C8708C">
      <w:pPr>
        <w:rPr>
          <w:rFonts w:cstheme="minorHAnsi"/>
        </w:rPr>
      </w:pPr>
      <w:r>
        <w:rPr>
          <w:rFonts w:cstheme="minorHAnsi"/>
        </w:rPr>
        <w:t>“Harold Hochschild”</w:t>
      </w:r>
      <w:r w:rsidR="00D857B3">
        <w:rPr>
          <w:rFonts w:cstheme="minorHAnsi"/>
        </w:rPr>
        <w:t>:</w:t>
      </w:r>
      <w:r w:rsidR="00361FD4">
        <w:rPr>
          <w:rFonts w:cstheme="minorHAnsi"/>
        </w:rPr>
        <w:t xml:space="preserve"> “</w:t>
      </w:r>
      <w:hyperlink r:id="rId69" w:history="1">
        <w:r w:rsidR="00361FD4" w:rsidRPr="00361FD4">
          <w:rPr>
            <w:rStyle w:val="Hyperlink"/>
            <w:rFonts w:cstheme="minorHAnsi"/>
          </w:rPr>
          <w:t>Harold K. Hochschild and His Legacy</w:t>
        </w:r>
      </w:hyperlink>
      <w:r w:rsidR="00486977">
        <w:rPr>
          <w:rFonts w:cstheme="minorHAnsi"/>
        </w:rPr>
        <w:t>,” ADKX</w:t>
      </w:r>
    </w:p>
    <w:p w14:paraId="50D2E223" w14:textId="77777777" w:rsidR="00D454E4" w:rsidRPr="001E37BB" w:rsidRDefault="00D454E4" w:rsidP="00C8708C">
      <w:pPr>
        <w:rPr>
          <w:rFonts w:cstheme="minorHAnsi"/>
          <w:b/>
          <w:bCs/>
        </w:rPr>
      </w:pPr>
      <w:r w:rsidRPr="001E37BB">
        <w:rPr>
          <w:rFonts w:cstheme="minorHAnsi"/>
          <w:b/>
          <w:bCs/>
        </w:rPr>
        <w:t>Page 91</w:t>
      </w:r>
    </w:p>
    <w:p w14:paraId="72F8D8B0" w14:textId="45010027" w:rsidR="00437C11" w:rsidRDefault="00437C11" w:rsidP="00C8708C">
      <w:pPr>
        <w:rPr>
          <w:rFonts w:cstheme="minorHAnsi"/>
        </w:rPr>
      </w:pPr>
      <w:r w:rsidRPr="00763637">
        <w:rPr>
          <w:rFonts w:cstheme="minorHAnsi"/>
          <w:i/>
          <w:iCs/>
        </w:rPr>
        <w:t>Watson Pomeroy</w:t>
      </w:r>
      <w:proofErr w:type="gramStart"/>
      <w:r w:rsidRPr="00763637">
        <w:rPr>
          <w:rFonts w:cstheme="minorHAnsi"/>
          <w:i/>
          <w:iCs/>
        </w:rPr>
        <w:t>:</w:t>
      </w:r>
      <w:r>
        <w:rPr>
          <w:rFonts w:cstheme="minorHAnsi"/>
        </w:rPr>
        <w:t xml:space="preserve">  “</w:t>
      </w:r>
      <w:proofErr w:type="gramEnd"/>
      <w:r>
        <w:fldChar w:fldCharType="begin"/>
      </w:r>
      <w:r>
        <w:instrText>HYPERLINK "https://nyti.ms/29m2UOu"</w:instrText>
      </w:r>
      <w:r>
        <w:fldChar w:fldCharType="separate"/>
      </w:r>
      <w:r w:rsidRPr="00437C11">
        <w:rPr>
          <w:rStyle w:val="Hyperlink"/>
          <w:rFonts w:cstheme="minorHAnsi"/>
        </w:rPr>
        <w:t>Robert Pomeroy, 86</w:t>
      </w:r>
      <w:r>
        <w:fldChar w:fldCharType="end"/>
      </w:r>
      <w:r w:rsidR="00486977">
        <w:rPr>
          <w:rFonts w:cstheme="minorHAnsi"/>
        </w:rPr>
        <w:t>,” NYT, January 10, 1989</w:t>
      </w:r>
    </w:p>
    <w:p w14:paraId="5814640B" w14:textId="04032984" w:rsidR="00437C11" w:rsidRDefault="00437C11" w:rsidP="00C8708C">
      <w:pPr>
        <w:rPr>
          <w:rFonts w:cstheme="minorHAnsi"/>
        </w:rPr>
      </w:pPr>
      <w:r w:rsidRPr="00763637">
        <w:rPr>
          <w:rFonts w:cstheme="minorHAnsi"/>
          <w:i/>
          <w:iCs/>
        </w:rPr>
        <w:t>James Loeb</w:t>
      </w:r>
      <w:proofErr w:type="gramStart"/>
      <w:r w:rsidRPr="00763637">
        <w:rPr>
          <w:rFonts w:cstheme="minorHAnsi"/>
          <w:i/>
          <w:iCs/>
        </w:rPr>
        <w:t>:</w:t>
      </w:r>
      <w:r>
        <w:rPr>
          <w:rFonts w:cstheme="minorHAnsi"/>
        </w:rPr>
        <w:t xml:space="preserve">  “</w:t>
      </w:r>
      <w:proofErr w:type="gramEnd"/>
      <w:r>
        <w:fldChar w:fldCharType="begin"/>
      </w:r>
      <w:r>
        <w:instrText>HYPERLINK "https://localwiki.org/hsl/James_I._Loeb"</w:instrText>
      </w:r>
      <w:r>
        <w:fldChar w:fldCharType="separate"/>
      </w:r>
      <w:r w:rsidRPr="00437C11">
        <w:rPr>
          <w:rStyle w:val="Hyperlink"/>
          <w:rFonts w:cstheme="minorHAnsi"/>
        </w:rPr>
        <w:t>James I. Loeb</w:t>
      </w:r>
      <w:r>
        <w:fldChar w:fldCharType="end"/>
      </w:r>
      <w:r w:rsidR="00486977">
        <w:rPr>
          <w:rFonts w:cstheme="minorHAnsi"/>
        </w:rPr>
        <w:t>,” HSL</w:t>
      </w:r>
    </w:p>
    <w:p w14:paraId="4F1FE6DC" w14:textId="77777777" w:rsidR="003159CF" w:rsidRPr="001E37BB" w:rsidRDefault="003159CF" w:rsidP="00C8708C">
      <w:pPr>
        <w:rPr>
          <w:rFonts w:cstheme="minorHAnsi"/>
          <w:b/>
          <w:bCs/>
        </w:rPr>
      </w:pPr>
      <w:r w:rsidRPr="001E37BB">
        <w:rPr>
          <w:rFonts w:cstheme="minorHAnsi"/>
          <w:b/>
          <w:bCs/>
        </w:rPr>
        <w:t>Page 92</w:t>
      </w:r>
    </w:p>
    <w:p w14:paraId="5D9D3FEE" w14:textId="091923F5" w:rsidR="00437C11" w:rsidRDefault="00437C11" w:rsidP="00C8708C">
      <w:pPr>
        <w:rPr>
          <w:rFonts w:cstheme="minorHAnsi"/>
        </w:rPr>
      </w:pPr>
      <w:r w:rsidRPr="00763637">
        <w:rPr>
          <w:rFonts w:cstheme="minorHAnsi"/>
          <w:i/>
          <w:iCs/>
        </w:rPr>
        <w:t>13 of them just in 1968</w:t>
      </w:r>
      <w:r>
        <w:rPr>
          <w:rFonts w:cstheme="minorHAnsi"/>
        </w:rPr>
        <w:t xml:space="preserve">:  Connery and Benjamin, </w:t>
      </w:r>
      <w:r w:rsidRPr="00437C11">
        <w:rPr>
          <w:rFonts w:cstheme="minorHAnsi"/>
          <w:i/>
        </w:rPr>
        <w:t>Rockefeller of New York</w:t>
      </w:r>
      <w:r>
        <w:rPr>
          <w:rFonts w:cstheme="minorHAnsi"/>
        </w:rPr>
        <w:t>, p. 128</w:t>
      </w:r>
    </w:p>
    <w:p w14:paraId="0AAC524F" w14:textId="77777777" w:rsidR="003159CF" w:rsidRPr="001E37BB" w:rsidRDefault="003159CF" w:rsidP="00C8708C">
      <w:pPr>
        <w:rPr>
          <w:rFonts w:cstheme="minorHAnsi"/>
          <w:b/>
          <w:bCs/>
        </w:rPr>
      </w:pPr>
      <w:r w:rsidRPr="001E37BB">
        <w:rPr>
          <w:rFonts w:cstheme="minorHAnsi"/>
          <w:b/>
          <w:bCs/>
        </w:rPr>
        <w:t>Page 93</w:t>
      </w:r>
    </w:p>
    <w:p w14:paraId="3F2A12CA" w14:textId="7CFECBBA" w:rsidR="00CC55F7" w:rsidRDefault="00CC55F7" w:rsidP="00C8708C">
      <w:pPr>
        <w:rPr>
          <w:rFonts w:cstheme="minorHAnsi"/>
        </w:rPr>
      </w:pPr>
      <w:r w:rsidRPr="00763637">
        <w:rPr>
          <w:rFonts w:cstheme="minorHAnsi"/>
          <w:i/>
          <w:iCs/>
        </w:rPr>
        <w:t>complete objectivity</w:t>
      </w:r>
      <w:r>
        <w:rPr>
          <w:rFonts w:cstheme="minorHAnsi"/>
        </w:rPr>
        <w:t xml:space="preserve">: </w:t>
      </w:r>
      <w:r w:rsidR="00A67E89">
        <w:rPr>
          <w:rFonts w:cstheme="minorHAnsi"/>
        </w:rPr>
        <w:t>Harold Jerry Papers, Box 1</w:t>
      </w:r>
      <w:r w:rsidR="00486977">
        <w:rPr>
          <w:rFonts w:cstheme="minorHAnsi"/>
        </w:rPr>
        <w:t>, ARLUC</w:t>
      </w:r>
    </w:p>
    <w:p w14:paraId="7AB9A418" w14:textId="77777777" w:rsidR="003159CF" w:rsidRPr="001E37BB" w:rsidRDefault="003159CF" w:rsidP="00C8708C">
      <w:pPr>
        <w:rPr>
          <w:rFonts w:cstheme="minorHAnsi"/>
          <w:b/>
          <w:bCs/>
        </w:rPr>
      </w:pPr>
      <w:r w:rsidRPr="001E37BB">
        <w:rPr>
          <w:rFonts w:cstheme="minorHAnsi"/>
          <w:b/>
          <w:bCs/>
        </w:rPr>
        <w:t>Page 94</w:t>
      </w:r>
    </w:p>
    <w:p w14:paraId="6E8D5242" w14:textId="456A30F6" w:rsidR="00A67E89" w:rsidRDefault="00A67E89" w:rsidP="00C8708C">
      <w:pPr>
        <w:rPr>
          <w:rFonts w:cstheme="minorHAnsi"/>
        </w:rPr>
      </w:pPr>
      <w:r w:rsidRPr="00763637">
        <w:rPr>
          <w:rFonts w:cstheme="minorHAnsi"/>
          <w:i/>
          <w:iCs/>
        </w:rPr>
        <w:t>first published the questions:</w:t>
      </w:r>
      <w:r>
        <w:rPr>
          <w:rFonts w:cstheme="minorHAnsi"/>
        </w:rPr>
        <w:t xml:space="preserve">  Executive Chamber Press Release, January 26, 1968, </w:t>
      </w:r>
      <w:r w:rsidR="00486977">
        <w:rPr>
          <w:rFonts w:cstheme="minorHAnsi"/>
        </w:rPr>
        <w:t xml:space="preserve">in </w:t>
      </w:r>
      <w:r w:rsidR="00674C9F">
        <w:rPr>
          <w:rFonts w:cstheme="minorHAnsi"/>
        </w:rPr>
        <w:t>Nelson A. Rockefeller papers, Rockefeller Archives, Sleepy Hollow</w:t>
      </w:r>
      <w:r w:rsidR="001E37BB">
        <w:rPr>
          <w:rFonts w:cstheme="minorHAnsi"/>
        </w:rPr>
        <w:t>,</w:t>
      </w:r>
      <w:r w:rsidR="00674C9F">
        <w:rPr>
          <w:rFonts w:cstheme="minorHAnsi"/>
        </w:rPr>
        <w:t xml:space="preserve"> NY</w:t>
      </w:r>
    </w:p>
    <w:p w14:paraId="4513DE9B" w14:textId="15E52064" w:rsidR="00440722" w:rsidRDefault="00F94B6A" w:rsidP="00440722">
      <w:pPr>
        <w:rPr>
          <w:rFonts w:cstheme="minorHAnsi"/>
          <w:bCs/>
        </w:rPr>
      </w:pPr>
      <w:r w:rsidRPr="001E37BB">
        <w:rPr>
          <w:rFonts w:cstheme="minorHAnsi"/>
          <w:i/>
          <w:iCs/>
        </w:rPr>
        <w:t>“</w:t>
      </w:r>
      <w:r w:rsidR="00440722" w:rsidRPr="001E37BB">
        <w:rPr>
          <w:rFonts w:cstheme="minorHAnsi"/>
          <w:i/>
          <w:iCs/>
        </w:rPr>
        <w:t>The Gooley Farm dam”:</w:t>
      </w:r>
      <w:r w:rsidR="00440722">
        <w:rPr>
          <w:rFonts w:cstheme="minorHAnsi"/>
        </w:rPr>
        <w:t xml:space="preserve">  David</w:t>
      </w:r>
      <w:r w:rsidR="00486977">
        <w:rPr>
          <w:rFonts w:cstheme="minorHAnsi"/>
        </w:rPr>
        <w:t xml:space="preserve"> Gibson</w:t>
      </w:r>
      <w:r w:rsidR="00440722">
        <w:rPr>
          <w:rFonts w:cstheme="minorHAnsi"/>
        </w:rPr>
        <w:t xml:space="preserve">, </w:t>
      </w:r>
      <w:r w:rsidR="00440722" w:rsidRPr="00440722">
        <w:rPr>
          <w:rFonts w:cstheme="minorHAnsi"/>
        </w:rPr>
        <w:t>“</w:t>
      </w:r>
      <w:hyperlink r:id="rId70" w:history="1">
        <w:r w:rsidR="00440722" w:rsidRPr="00440722">
          <w:rPr>
            <w:rStyle w:val="Hyperlink"/>
            <w:rFonts w:cstheme="minorHAnsi"/>
            <w:bCs/>
          </w:rPr>
          <w:t>Fighting For A Wild Upper Hudson, 1968-2013</w:t>
        </w:r>
      </w:hyperlink>
      <w:r w:rsidR="00486977">
        <w:rPr>
          <w:rFonts w:cstheme="minorHAnsi"/>
          <w:bCs/>
        </w:rPr>
        <w:t xml:space="preserve">,” </w:t>
      </w:r>
      <w:r w:rsidR="00486977">
        <w:rPr>
          <w:rFonts w:cstheme="minorHAnsi"/>
        </w:rPr>
        <w:t>June 20, 2013,</w:t>
      </w:r>
      <w:r w:rsidR="001E37BB">
        <w:rPr>
          <w:rFonts w:cstheme="minorHAnsi"/>
        </w:rPr>
        <w:t xml:space="preserve"> </w:t>
      </w:r>
      <w:r w:rsidR="00486977">
        <w:rPr>
          <w:rFonts w:cstheme="minorHAnsi"/>
        </w:rPr>
        <w:t>ADKALM</w:t>
      </w:r>
    </w:p>
    <w:p w14:paraId="3CD45265" w14:textId="77777777" w:rsidR="003159CF" w:rsidRPr="001E37BB" w:rsidRDefault="003159CF" w:rsidP="00440722">
      <w:pPr>
        <w:rPr>
          <w:rFonts w:cstheme="minorHAnsi"/>
          <w:b/>
        </w:rPr>
      </w:pPr>
      <w:r w:rsidRPr="001E37BB">
        <w:rPr>
          <w:rFonts w:cstheme="minorHAnsi"/>
          <w:b/>
        </w:rPr>
        <w:t>Page 96</w:t>
      </w:r>
    </w:p>
    <w:p w14:paraId="34FFB765" w14:textId="4342AA1D" w:rsidR="00440722" w:rsidRDefault="00440722" w:rsidP="00440722">
      <w:pPr>
        <w:rPr>
          <w:rFonts w:cstheme="minorHAnsi"/>
          <w:bCs/>
        </w:rPr>
      </w:pPr>
      <w:r w:rsidRPr="00763637">
        <w:rPr>
          <w:rFonts w:cstheme="minorHAnsi"/>
          <w:bCs/>
          <w:i/>
          <w:iCs/>
        </w:rPr>
        <w:t>34 business meetings</w:t>
      </w:r>
      <w:r>
        <w:rPr>
          <w:rFonts w:cstheme="minorHAnsi"/>
          <w:bCs/>
        </w:rPr>
        <w:t xml:space="preserve">:  </w:t>
      </w:r>
      <w:r w:rsidR="00E66534">
        <w:rPr>
          <w:rFonts w:cstheme="minorHAnsi"/>
          <w:bCs/>
        </w:rPr>
        <w:t>Temporary Study Commission on the Future of the Adirondacks, p. 3</w:t>
      </w:r>
    </w:p>
    <w:p w14:paraId="06FF3BA4" w14:textId="77777777" w:rsidR="003159CF" w:rsidRPr="001E37BB" w:rsidRDefault="003159CF" w:rsidP="00440722">
      <w:pPr>
        <w:rPr>
          <w:rFonts w:cstheme="minorHAnsi"/>
          <w:b/>
        </w:rPr>
      </w:pPr>
      <w:r w:rsidRPr="001E37BB">
        <w:rPr>
          <w:rFonts w:cstheme="minorHAnsi"/>
          <w:b/>
        </w:rPr>
        <w:t>Page 97</w:t>
      </w:r>
    </w:p>
    <w:p w14:paraId="20B615AA" w14:textId="4B35D270" w:rsidR="00E66534" w:rsidRDefault="00E66534" w:rsidP="00440722">
      <w:pPr>
        <w:rPr>
          <w:rFonts w:cstheme="minorHAnsi"/>
          <w:bCs/>
        </w:rPr>
      </w:pPr>
      <w:r w:rsidRPr="00763637">
        <w:rPr>
          <w:rFonts w:cstheme="minorHAnsi"/>
          <w:bCs/>
          <w:i/>
          <w:iCs/>
        </w:rPr>
        <w:t>scribbled on a legal pad:</w:t>
      </w:r>
      <w:r>
        <w:rPr>
          <w:rFonts w:cstheme="minorHAnsi"/>
          <w:bCs/>
        </w:rPr>
        <w:t xml:space="preserve"> </w:t>
      </w:r>
      <w:r w:rsidR="00D65ACC">
        <w:rPr>
          <w:rFonts w:cstheme="minorHAnsi"/>
          <w:bCs/>
        </w:rPr>
        <w:t xml:space="preserve">George Davis Papers, </w:t>
      </w:r>
      <w:r w:rsidR="001E37BB">
        <w:rPr>
          <w:rFonts w:cstheme="minorHAnsi"/>
          <w:bCs/>
        </w:rPr>
        <w:t>B</w:t>
      </w:r>
      <w:r w:rsidR="00D65ACC">
        <w:rPr>
          <w:rFonts w:cstheme="minorHAnsi"/>
          <w:bCs/>
        </w:rPr>
        <w:t>ox 1 folder 5</w:t>
      </w:r>
      <w:r w:rsidR="00B70880">
        <w:rPr>
          <w:rFonts w:cstheme="minorHAnsi"/>
          <w:bCs/>
        </w:rPr>
        <w:t>, APASLU</w:t>
      </w:r>
    </w:p>
    <w:p w14:paraId="7883EB44" w14:textId="77777777" w:rsidR="003159CF" w:rsidRPr="001E37BB" w:rsidRDefault="003159CF" w:rsidP="00440722">
      <w:pPr>
        <w:rPr>
          <w:rFonts w:cstheme="minorHAnsi"/>
          <w:b/>
        </w:rPr>
      </w:pPr>
      <w:r w:rsidRPr="001E37BB">
        <w:rPr>
          <w:rFonts w:cstheme="minorHAnsi"/>
          <w:b/>
        </w:rPr>
        <w:t>Page 98</w:t>
      </w:r>
    </w:p>
    <w:p w14:paraId="12853CC1" w14:textId="129E967E" w:rsidR="002B6A26" w:rsidRDefault="002B6A26" w:rsidP="00440722">
      <w:pPr>
        <w:rPr>
          <w:rFonts w:cstheme="minorHAnsi"/>
          <w:bCs/>
        </w:rPr>
      </w:pPr>
      <w:r w:rsidRPr="00763637">
        <w:rPr>
          <w:rFonts w:cstheme="minorHAnsi"/>
          <w:bCs/>
          <w:i/>
          <w:iCs/>
        </w:rPr>
        <w:t>LUNR:</w:t>
      </w:r>
      <w:r>
        <w:rPr>
          <w:rFonts w:cstheme="minorHAnsi"/>
          <w:bCs/>
        </w:rPr>
        <w:t xml:space="preserve">  Cornell University </w:t>
      </w:r>
      <w:r w:rsidRPr="002B6A26">
        <w:rPr>
          <w:rFonts w:cstheme="minorHAnsi"/>
          <w:bCs/>
        </w:rPr>
        <w:t>Institute for Resource Information Sciences (IRIS)</w:t>
      </w:r>
      <w:r>
        <w:rPr>
          <w:rFonts w:cstheme="minorHAnsi"/>
          <w:bCs/>
        </w:rPr>
        <w:t>, “</w:t>
      </w:r>
      <w:hyperlink r:id="rId71" w:history="1">
        <w:r w:rsidRPr="002B6A26">
          <w:rPr>
            <w:rStyle w:val="Hyperlink"/>
            <w:rFonts w:cstheme="minorHAnsi"/>
            <w:bCs/>
          </w:rPr>
          <w:t>Map and Air Photo Repository</w:t>
        </w:r>
      </w:hyperlink>
      <w:r>
        <w:rPr>
          <w:rFonts w:cstheme="minorHAnsi"/>
          <w:bCs/>
        </w:rPr>
        <w:t>” (</w:t>
      </w:r>
      <w:r w:rsidRPr="002B6A26">
        <w:rPr>
          <w:rFonts w:cstheme="minorHAnsi"/>
          <w:bCs/>
        </w:rPr>
        <w:t>iris.cals.cornell.edu/extension</w:t>
      </w:r>
      <w:r>
        <w:rPr>
          <w:rFonts w:cstheme="minorHAnsi"/>
          <w:bCs/>
        </w:rPr>
        <w:t>)</w:t>
      </w:r>
    </w:p>
    <w:p w14:paraId="13CE6BB9" w14:textId="77777777" w:rsidR="003159CF" w:rsidRPr="001E37BB" w:rsidRDefault="003159CF" w:rsidP="000177EC">
      <w:pPr>
        <w:rPr>
          <w:rFonts w:cstheme="minorHAnsi"/>
          <w:b/>
          <w:bCs/>
        </w:rPr>
      </w:pPr>
      <w:r w:rsidRPr="001E37BB">
        <w:rPr>
          <w:rFonts w:cstheme="minorHAnsi"/>
          <w:b/>
          <w:bCs/>
        </w:rPr>
        <w:t>Page 100</w:t>
      </w:r>
    </w:p>
    <w:p w14:paraId="1DE98DF4" w14:textId="4DB22265" w:rsidR="000177EC" w:rsidRPr="00712F36" w:rsidRDefault="000177EC" w:rsidP="000177EC">
      <w:r w:rsidRPr="00C81377">
        <w:rPr>
          <w:rFonts w:cstheme="minorHAnsi"/>
          <w:i/>
          <w:iCs/>
        </w:rPr>
        <w:t>Wild and Scenic Rivers Act:</w:t>
      </w:r>
      <w:r>
        <w:rPr>
          <w:rFonts w:cstheme="minorHAnsi"/>
        </w:rPr>
        <w:t xml:space="preserve">  “</w:t>
      </w:r>
      <w:hyperlink r:id="rId72" w:history="1">
        <w:r w:rsidRPr="00712F36">
          <w:rPr>
            <w:rStyle w:val="Hyperlink"/>
            <w:rFonts w:cstheme="minorHAnsi"/>
          </w:rPr>
          <w:t>Wild and Scenic Rivers Act 1968</w:t>
        </w:r>
      </w:hyperlink>
      <w:r>
        <w:rPr>
          <w:rFonts w:cstheme="minorHAnsi"/>
        </w:rPr>
        <w:t xml:space="preserve">”, in </w:t>
      </w:r>
      <w:r w:rsidR="001E37BB">
        <w:rPr>
          <w:rFonts w:cstheme="minorHAnsi"/>
        </w:rPr>
        <w:t xml:space="preserve">Larry M,. </w:t>
      </w:r>
      <w:r>
        <w:rPr>
          <w:rFonts w:cstheme="minorHAnsi"/>
        </w:rPr>
        <w:t>Dilsaver (ed</w:t>
      </w:r>
      <w:r w:rsidR="001E37BB">
        <w:rPr>
          <w:rFonts w:cstheme="minorHAnsi"/>
        </w:rPr>
        <w:t>.</w:t>
      </w:r>
      <w:r>
        <w:rPr>
          <w:rFonts w:cstheme="minorHAnsi"/>
        </w:rPr>
        <w:t xml:space="preserve">), </w:t>
      </w:r>
      <w:r w:rsidRPr="00C11B72">
        <w:rPr>
          <w:i/>
        </w:rPr>
        <w:t>America's National Park System: The Critical Document</w:t>
      </w:r>
      <w:r>
        <w:rPr>
          <w:i/>
        </w:rPr>
        <w:t xml:space="preserve">s </w:t>
      </w:r>
      <w:r>
        <w:t>(nps.gov)</w:t>
      </w:r>
    </w:p>
    <w:p w14:paraId="6B87D1DE" w14:textId="77777777" w:rsidR="003159CF" w:rsidRPr="001E37BB" w:rsidRDefault="003159CF" w:rsidP="00440722">
      <w:pPr>
        <w:rPr>
          <w:rFonts w:cstheme="minorHAnsi"/>
          <w:b/>
        </w:rPr>
      </w:pPr>
      <w:r w:rsidRPr="001E37BB">
        <w:rPr>
          <w:rFonts w:cstheme="minorHAnsi"/>
          <w:b/>
        </w:rPr>
        <w:t>Page 101</w:t>
      </w:r>
    </w:p>
    <w:p w14:paraId="764112AE" w14:textId="3ED65185" w:rsidR="00E6239C" w:rsidRDefault="00E6239C" w:rsidP="00440722">
      <w:pPr>
        <w:rPr>
          <w:rFonts w:cstheme="minorHAnsi"/>
          <w:bCs/>
        </w:rPr>
      </w:pPr>
      <w:r w:rsidRPr="00C81377">
        <w:rPr>
          <w:rFonts w:cstheme="minorHAnsi"/>
          <w:bCs/>
          <w:i/>
          <w:iCs/>
        </w:rPr>
        <w:t>On January 31:</w:t>
      </w:r>
      <w:r>
        <w:rPr>
          <w:rFonts w:cstheme="minorHAnsi"/>
          <w:bCs/>
        </w:rPr>
        <w:t xml:space="preserve">  Richard Lawrence Papers, Minutes of the Temporary Study Commission</w:t>
      </w:r>
      <w:r w:rsidR="00B70880">
        <w:rPr>
          <w:rFonts w:cstheme="minorHAnsi"/>
          <w:bCs/>
        </w:rPr>
        <w:t>, ADKX</w:t>
      </w:r>
    </w:p>
    <w:p w14:paraId="758E1B1F" w14:textId="77777777" w:rsidR="006A671D" w:rsidRPr="00C81377" w:rsidRDefault="006A671D" w:rsidP="00440722">
      <w:pPr>
        <w:rPr>
          <w:rFonts w:cstheme="minorHAnsi"/>
          <w:bCs/>
        </w:rPr>
      </w:pPr>
      <w:r w:rsidRPr="00C81377">
        <w:rPr>
          <w:rFonts w:cstheme="minorHAnsi"/>
          <w:bCs/>
        </w:rPr>
        <w:t>Page 104</w:t>
      </w:r>
    </w:p>
    <w:p w14:paraId="129E61C2" w14:textId="370B3ECE" w:rsidR="00F953FC" w:rsidRDefault="00F953FC" w:rsidP="00440722">
      <w:pPr>
        <w:rPr>
          <w:rFonts w:cstheme="minorHAnsi"/>
          <w:bCs/>
        </w:rPr>
      </w:pPr>
      <w:r w:rsidRPr="00C81377">
        <w:rPr>
          <w:rFonts w:cstheme="minorHAnsi"/>
          <w:bCs/>
          <w:i/>
          <w:iCs/>
        </w:rPr>
        <w:t>Exceptionally good article:</w:t>
      </w:r>
      <w:r>
        <w:rPr>
          <w:rFonts w:cstheme="minorHAnsi"/>
          <w:bCs/>
        </w:rPr>
        <w:t xml:space="preserve">  </w:t>
      </w:r>
      <w:r w:rsidR="001E37BB">
        <w:rPr>
          <w:rFonts w:cstheme="minorHAnsi"/>
          <w:bCs/>
        </w:rPr>
        <w:t xml:space="preserve">William </w:t>
      </w:r>
      <w:r>
        <w:rPr>
          <w:rFonts w:cstheme="minorHAnsi"/>
          <w:bCs/>
        </w:rPr>
        <w:t>Kissel, “</w:t>
      </w:r>
      <w:hyperlink r:id="rId73" w:history="1">
        <w:r w:rsidRPr="00F953FC">
          <w:rPr>
            <w:rStyle w:val="Hyperlink"/>
            <w:rFonts w:cstheme="minorHAnsi"/>
            <w:bCs/>
          </w:rPr>
          <w:t>Permissible uses of New York’s Forest Preserve</w:t>
        </w:r>
      </w:hyperlink>
      <w:r>
        <w:rPr>
          <w:rFonts w:cstheme="minorHAnsi"/>
          <w:bCs/>
        </w:rPr>
        <w:t xml:space="preserve">,” </w:t>
      </w:r>
      <w:r w:rsidRPr="00F953FC">
        <w:rPr>
          <w:rFonts w:cstheme="minorHAnsi"/>
          <w:bCs/>
          <w:i/>
        </w:rPr>
        <w:t>Syracuse Law Review</w:t>
      </w:r>
      <w:r>
        <w:rPr>
          <w:rFonts w:cstheme="minorHAnsi"/>
          <w:bCs/>
        </w:rPr>
        <w:t xml:space="preserve"> 19 (1967-68), p. 969-996</w:t>
      </w:r>
    </w:p>
    <w:p w14:paraId="54B6C880" w14:textId="3F56B47C" w:rsidR="00D65ACC" w:rsidRDefault="00D65ACC" w:rsidP="00440722">
      <w:pPr>
        <w:rPr>
          <w:rFonts w:cstheme="minorHAnsi"/>
          <w:bCs/>
        </w:rPr>
      </w:pPr>
      <w:r w:rsidRPr="00C81377">
        <w:rPr>
          <w:rFonts w:cstheme="minorHAnsi"/>
          <w:bCs/>
          <w:i/>
          <w:iCs/>
        </w:rPr>
        <w:t xml:space="preserve">A report from George Davis:  </w:t>
      </w:r>
      <w:r>
        <w:rPr>
          <w:rFonts w:cstheme="minorHAnsi"/>
          <w:bCs/>
        </w:rPr>
        <w:t xml:space="preserve">George Davis </w:t>
      </w:r>
      <w:r w:rsidR="001E37BB">
        <w:rPr>
          <w:rFonts w:cstheme="minorHAnsi"/>
          <w:bCs/>
        </w:rPr>
        <w:t>p</w:t>
      </w:r>
      <w:r>
        <w:rPr>
          <w:rFonts w:cstheme="minorHAnsi"/>
          <w:bCs/>
        </w:rPr>
        <w:t>apers, Box 1</w:t>
      </w:r>
      <w:r w:rsidR="00B70880">
        <w:rPr>
          <w:rFonts w:cstheme="minorHAnsi"/>
          <w:bCs/>
        </w:rPr>
        <w:t>, ARLUC</w:t>
      </w:r>
    </w:p>
    <w:p w14:paraId="6C61FF06" w14:textId="77777777" w:rsidR="006A671D" w:rsidRPr="001E37BB" w:rsidRDefault="006A671D" w:rsidP="00440722">
      <w:pPr>
        <w:rPr>
          <w:rFonts w:cstheme="minorHAnsi"/>
          <w:b/>
        </w:rPr>
      </w:pPr>
      <w:r w:rsidRPr="001E37BB">
        <w:rPr>
          <w:rFonts w:cstheme="minorHAnsi"/>
          <w:b/>
        </w:rPr>
        <w:t>Page 105</w:t>
      </w:r>
    </w:p>
    <w:p w14:paraId="46A39262" w14:textId="27FC7620" w:rsidR="00D65ACC" w:rsidRDefault="00D65ACC" w:rsidP="00440722">
      <w:pPr>
        <w:rPr>
          <w:rFonts w:cstheme="minorHAnsi"/>
          <w:bCs/>
        </w:rPr>
      </w:pPr>
      <w:r w:rsidRPr="00C81377">
        <w:rPr>
          <w:rFonts w:cstheme="minorHAnsi"/>
          <w:bCs/>
          <w:i/>
          <w:iCs/>
        </w:rPr>
        <w:t>at least half their paid time:</w:t>
      </w:r>
      <w:r>
        <w:rPr>
          <w:rFonts w:cstheme="minorHAnsi"/>
          <w:bCs/>
        </w:rPr>
        <w:t xml:space="preserve">  George Davis </w:t>
      </w:r>
      <w:r w:rsidR="001E37BB">
        <w:rPr>
          <w:rFonts w:cstheme="minorHAnsi"/>
          <w:bCs/>
        </w:rPr>
        <w:t>p</w:t>
      </w:r>
      <w:r>
        <w:rPr>
          <w:rFonts w:cstheme="minorHAnsi"/>
          <w:bCs/>
        </w:rPr>
        <w:t>apers, Box 8 folder 2</w:t>
      </w:r>
      <w:r w:rsidR="00B70880">
        <w:rPr>
          <w:rFonts w:cstheme="minorHAnsi"/>
          <w:bCs/>
        </w:rPr>
        <w:t>, APASLU</w:t>
      </w:r>
    </w:p>
    <w:p w14:paraId="0407184B" w14:textId="77777777" w:rsidR="006A671D" w:rsidRPr="001E37BB" w:rsidRDefault="006A671D" w:rsidP="00C8708C">
      <w:pPr>
        <w:rPr>
          <w:rFonts w:cstheme="minorHAnsi"/>
          <w:b/>
        </w:rPr>
      </w:pPr>
      <w:r w:rsidRPr="001E37BB">
        <w:rPr>
          <w:rFonts w:cstheme="minorHAnsi"/>
          <w:b/>
        </w:rPr>
        <w:t>Page 108</w:t>
      </w:r>
    </w:p>
    <w:p w14:paraId="0CB32922" w14:textId="72EF4409" w:rsidR="00F94B6A" w:rsidRDefault="00CF608D" w:rsidP="00C8708C">
      <w:pPr>
        <w:rPr>
          <w:rFonts w:cstheme="minorHAnsi"/>
          <w:bCs/>
        </w:rPr>
      </w:pPr>
      <w:r w:rsidRPr="00C81377">
        <w:rPr>
          <w:rFonts w:cstheme="minorHAnsi"/>
          <w:bCs/>
          <w:i/>
          <w:iCs/>
        </w:rPr>
        <w:t>In 1954, Moses Denounced:</w:t>
      </w:r>
      <w:r>
        <w:rPr>
          <w:rFonts w:cstheme="minorHAnsi"/>
          <w:bCs/>
        </w:rPr>
        <w:t xml:space="preserve">  “</w:t>
      </w:r>
      <w:hyperlink r:id="rId74" w:history="1">
        <w:r w:rsidRPr="00CF608D">
          <w:rPr>
            <w:rStyle w:val="Hyperlink"/>
            <w:rFonts w:cstheme="minorHAnsi"/>
            <w:bCs/>
          </w:rPr>
          <w:t>Mr. Moses’ Answer</w:t>
        </w:r>
      </w:hyperlink>
      <w:r w:rsidR="00B70880">
        <w:rPr>
          <w:rFonts w:cstheme="minorHAnsi"/>
          <w:bCs/>
        </w:rPr>
        <w:t>,” ADE, August 27, 1954</w:t>
      </w:r>
    </w:p>
    <w:p w14:paraId="4688A1C1" w14:textId="6E51452D" w:rsidR="00306F27" w:rsidRDefault="00872EE6" w:rsidP="00C8708C">
      <w:pPr>
        <w:rPr>
          <w:rFonts w:cstheme="minorHAnsi"/>
        </w:rPr>
      </w:pPr>
      <w:r w:rsidRPr="00C81377">
        <w:rPr>
          <w:rFonts w:cstheme="minorHAnsi"/>
          <w:i/>
          <w:iCs/>
        </w:rPr>
        <w:t>register at one popular trailhead:</w:t>
      </w:r>
      <w:r>
        <w:rPr>
          <w:rFonts w:cstheme="minorHAnsi"/>
        </w:rPr>
        <w:t xml:space="preserve">  Papers of the Temporary Study Commission</w:t>
      </w:r>
      <w:r w:rsidR="00B70880">
        <w:rPr>
          <w:rFonts w:cstheme="minorHAnsi"/>
        </w:rPr>
        <w:t>, ADKX</w:t>
      </w:r>
    </w:p>
    <w:p w14:paraId="644F2362" w14:textId="1F1CF7D7" w:rsidR="00872EE6" w:rsidRDefault="00872EE6" w:rsidP="00C8708C">
      <w:pPr>
        <w:rPr>
          <w:rFonts w:cstheme="minorHAnsi"/>
          <w:bCs/>
        </w:rPr>
      </w:pPr>
      <w:r w:rsidRPr="00C81377">
        <w:rPr>
          <w:rFonts w:cstheme="minorHAnsi"/>
          <w:i/>
          <w:iCs/>
        </w:rPr>
        <w:t>a clear, forceful writing style:</w:t>
      </w:r>
      <w:r>
        <w:rPr>
          <w:rFonts w:cstheme="minorHAnsi"/>
        </w:rPr>
        <w:t xml:space="preserve">  </w:t>
      </w:r>
      <w:r>
        <w:rPr>
          <w:rFonts w:cstheme="minorHAnsi"/>
          <w:bCs/>
        </w:rPr>
        <w:t>George Davis Papers</w:t>
      </w:r>
      <w:r w:rsidR="00B70880">
        <w:rPr>
          <w:rFonts w:cstheme="minorHAnsi"/>
          <w:bCs/>
        </w:rPr>
        <w:t>, ARLUC</w:t>
      </w:r>
    </w:p>
    <w:p w14:paraId="22895FD2" w14:textId="77777777" w:rsidR="006A671D" w:rsidRPr="001E37BB" w:rsidRDefault="006A671D" w:rsidP="00C8708C">
      <w:pPr>
        <w:rPr>
          <w:rFonts w:cstheme="minorHAnsi"/>
          <w:b/>
          <w:bCs/>
        </w:rPr>
      </w:pPr>
      <w:r w:rsidRPr="001E37BB">
        <w:rPr>
          <w:rFonts w:cstheme="minorHAnsi"/>
          <w:b/>
          <w:bCs/>
        </w:rPr>
        <w:t>Page 111</w:t>
      </w:r>
    </w:p>
    <w:p w14:paraId="7AD920CA" w14:textId="3B61BEA0" w:rsidR="00872EE6" w:rsidRDefault="00872EE6" w:rsidP="00C8708C">
      <w:pPr>
        <w:rPr>
          <w:rFonts w:cstheme="minorHAnsi"/>
        </w:rPr>
      </w:pPr>
      <w:r w:rsidRPr="00B01A71">
        <w:rPr>
          <w:rFonts w:cstheme="minorHAnsi"/>
          <w:i/>
          <w:iCs/>
        </w:rPr>
        <w:t>Robert Lindsay, President:</w:t>
      </w:r>
      <w:r>
        <w:rPr>
          <w:rFonts w:cstheme="minorHAnsi"/>
        </w:rPr>
        <w:t xml:space="preserve">  </w:t>
      </w:r>
      <w:r w:rsidRPr="00DC0133">
        <w:rPr>
          <w:rFonts w:cstheme="minorHAnsi"/>
        </w:rPr>
        <w:t>Adirondack Park Agency Administrative Files on Establishment and Early Planning of the Adirondack Park Agency</w:t>
      </w:r>
      <w:r>
        <w:rPr>
          <w:rFonts w:cstheme="minorHAnsi"/>
        </w:rPr>
        <w:t>, Transcripts of Temporary Study Commission public hearings</w:t>
      </w:r>
      <w:r w:rsidR="00B70880">
        <w:rPr>
          <w:rFonts w:cstheme="minorHAnsi"/>
        </w:rPr>
        <w:t>, NYSL</w:t>
      </w:r>
    </w:p>
    <w:p w14:paraId="0535CAD5" w14:textId="7BB2F1A4" w:rsidR="006A671D" w:rsidRPr="001E37BB" w:rsidRDefault="006A671D" w:rsidP="00872EE6">
      <w:pPr>
        <w:rPr>
          <w:rFonts w:cstheme="minorHAnsi"/>
          <w:b/>
          <w:bCs/>
        </w:rPr>
      </w:pPr>
      <w:r w:rsidRPr="001E37BB">
        <w:rPr>
          <w:rFonts w:cstheme="minorHAnsi"/>
          <w:b/>
          <w:bCs/>
        </w:rPr>
        <w:t>Page 115</w:t>
      </w:r>
    </w:p>
    <w:p w14:paraId="69513454" w14:textId="24DBDBD4" w:rsidR="00F3298F" w:rsidRDefault="00872EE6" w:rsidP="00872EE6">
      <w:r w:rsidRPr="00B01A71">
        <w:rPr>
          <w:rFonts w:cstheme="minorHAnsi"/>
          <w:i/>
          <w:iCs/>
        </w:rPr>
        <w:t>Multiply and Subdue:</w:t>
      </w:r>
      <w:r>
        <w:rPr>
          <w:rFonts w:cstheme="minorHAnsi"/>
        </w:rPr>
        <w:t xml:space="preserve">  </w:t>
      </w:r>
      <w:r w:rsidR="001E37BB">
        <w:rPr>
          <w:rFonts w:cstheme="minorHAnsi"/>
        </w:rPr>
        <w:t xml:space="preserve">Austin </w:t>
      </w:r>
      <w:r>
        <w:rPr>
          <w:rFonts w:cstheme="minorHAnsi"/>
        </w:rPr>
        <w:t>Hoyt (writer/producer), “</w:t>
      </w:r>
      <w:hyperlink r:id="rId75" w:history="1">
        <w:r w:rsidRPr="00872EE6">
          <w:rPr>
            <w:rStyle w:val="Hyperlink"/>
            <w:rFonts w:cstheme="minorHAnsi"/>
          </w:rPr>
          <w:t xml:space="preserve">Multiply and Subdue </w:t>
        </w:r>
        <w:proofErr w:type="gramStart"/>
        <w:r w:rsidRPr="00872EE6">
          <w:rPr>
            <w:rStyle w:val="Hyperlink"/>
            <w:rFonts w:cstheme="minorHAnsi"/>
          </w:rPr>
          <w:t>The</w:t>
        </w:r>
        <w:proofErr w:type="gramEnd"/>
        <w:r w:rsidRPr="00872EE6">
          <w:rPr>
            <w:rStyle w:val="Hyperlink"/>
            <w:rFonts w:cstheme="minorHAnsi"/>
          </w:rPr>
          <w:t xml:space="preserve"> Earth</w:t>
        </w:r>
      </w:hyperlink>
      <w:r>
        <w:rPr>
          <w:rFonts w:cstheme="minorHAnsi"/>
        </w:rPr>
        <w:t xml:space="preserve">,” </w:t>
      </w:r>
      <w:r>
        <w:t>WGBH Educational Foundation for the Public Broadcast Laboratory of National Educational Television, 196</w:t>
      </w:r>
      <w:r w:rsidR="001E37BB">
        <w:t>9</w:t>
      </w:r>
    </w:p>
    <w:p w14:paraId="3E89EEB9" w14:textId="77777777" w:rsidR="001E37BB" w:rsidRDefault="001E37BB" w:rsidP="00872EE6"/>
    <w:p w14:paraId="2DBB8F17" w14:textId="13F95F52" w:rsidR="00F3298F" w:rsidRPr="001E37BB" w:rsidRDefault="00F3298F" w:rsidP="00872EE6">
      <w:pPr>
        <w:rPr>
          <w:b/>
          <w:bCs/>
          <w:u w:val="single"/>
        </w:rPr>
      </w:pPr>
      <w:r w:rsidRPr="001E37BB">
        <w:rPr>
          <w:b/>
          <w:bCs/>
          <w:u w:val="single"/>
        </w:rPr>
        <w:t>Chapter Six: Order Must Be</w:t>
      </w:r>
    </w:p>
    <w:p w14:paraId="3D72AA9C" w14:textId="77777777" w:rsidR="00096102" w:rsidRPr="001E37BB" w:rsidRDefault="00096102" w:rsidP="00872EE6">
      <w:pPr>
        <w:rPr>
          <w:b/>
          <w:bCs/>
        </w:rPr>
      </w:pPr>
      <w:r w:rsidRPr="001E37BB">
        <w:rPr>
          <w:b/>
          <w:bCs/>
        </w:rPr>
        <w:t>Page 117</w:t>
      </w:r>
    </w:p>
    <w:p w14:paraId="51E53632" w14:textId="6D469FD0" w:rsidR="00F3298F" w:rsidRDefault="00F3298F" w:rsidP="00872EE6">
      <w:r w:rsidRPr="001F4FE9">
        <w:rPr>
          <w:i/>
          <w:iCs/>
        </w:rPr>
        <w:t>dark blue trunks, not tights</w:t>
      </w:r>
      <w:r>
        <w:t>:  personal communication with Adam Hochschild</w:t>
      </w:r>
    </w:p>
    <w:p w14:paraId="5481559B" w14:textId="77777777" w:rsidR="00096102" w:rsidRPr="001E37BB" w:rsidRDefault="00096102" w:rsidP="00FE6F38">
      <w:pPr>
        <w:autoSpaceDE w:val="0"/>
        <w:autoSpaceDN w:val="0"/>
        <w:adjustRightInd w:val="0"/>
        <w:rPr>
          <w:b/>
          <w:bCs/>
        </w:rPr>
      </w:pPr>
      <w:r w:rsidRPr="001E37BB">
        <w:rPr>
          <w:b/>
          <w:bCs/>
        </w:rPr>
        <w:t>Page 118</w:t>
      </w:r>
    </w:p>
    <w:p w14:paraId="12282EA9" w14:textId="62553F1F" w:rsidR="00F3298F" w:rsidRDefault="00F3298F" w:rsidP="00F3298F">
      <w:pPr>
        <w:autoSpaceDE w:val="0"/>
        <w:autoSpaceDN w:val="0"/>
        <w:adjustRightInd w:val="0"/>
        <w:ind w:left="720" w:hanging="720"/>
        <w:rPr>
          <w:rFonts w:cstheme="minorHAnsi"/>
        </w:rPr>
      </w:pPr>
      <w:r w:rsidRPr="001F4FE9">
        <w:rPr>
          <w:i/>
          <w:iCs/>
        </w:rPr>
        <w:t>a portable Victrola:</w:t>
      </w:r>
      <w:r>
        <w:t xml:space="preserve">  </w:t>
      </w:r>
      <w:r w:rsidR="001E37BB">
        <w:t xml:space="preserve">Adam </w:t>
      </w:r>
      <w:r w:rsidRPr="00DC0133">
        <w:rPr>
          <w:rFonts w:cstheme="minorHAnsi"/>
        </w:rPr>
        <w:t xml:space="preserve">Hochschild, </w:t>
      </w:r>
      <w:r w:rsidRPr="00DC0133">
        <w:rPr>
          <w:rFonts w:cstheme="minorHAnsi"/>
          <w:i/>
          <w:iCs/>
        </w:rPr>
        <w:t>Harold K Hochschild 1892-1981</w:t>
      </w:r>
      <w:r w:rsidRPr="00DC0133">
        <w:rPr>
          <w:rFonts w:cstheme="minorHAnsi"/>
        </w:rPr>
        <w:t>. Private</w:t>
      </w:r>
      <w:r>
        <w:rPr>
          <w:rFonts w:cstheme="minorHAnsi"/>
        </w:rPr>
        <w:t xml:space="preserve"> ed., 1982</w:t>
      </w:r>
    </w:p>
    <w:p w14:paraId="40560E8A" w14:textId="77777777" w:rsidR="00096102" w:rsidRPr="001E37BB" w:rsidRDefault="00096102" w:rsidP="00347863">
      <w:pPr>
        <w:rPr>
          <w:b/>
          <w:bCs/>
        </w:rPr>
      </w:pPr>
      <w:r w:rsidRPr="001E37BB">
        <w:rPr>
          <w:b/>
          <w:bCs/>
        </w:rPr>
        <w:t>Page 120</w:t>
      </w:r>
    </w:p>
    <w:p w14:paraId="13209D6E" w14:textId="270F31AE" w:rsidR="00347863" w:rsidRPr="00347863" w:rsidRDefault="00347863" w:rsidP="00347863">
      <w:r w:rsidRPr="001F4FE9">
        <w:rPr>
          <w:i/>
          <w:iCs/>
        </w:rPr>
        <w:t>concerns were peaking:</w:t>
      </w:r>
      <w:r w:rsidRPr="00347863">
        <w:t xml:space="preserve">  Science History Institute, June 2, 2017, “</w:t>
      </w:r>
      <w:hyperlink r:id="rId76" w:history="1">
        <w:r w:rsidRPr="00347863">
          <w:rPr>
            <w:rStyle w:val="Hyperlink"/>
          </w:rPr>
          <w:t>Richard Nixon and the Rise of American Environmentalism</w:t>
        </w:r>
      </w:hyperlink>
      <w:r w:rsidRPr="00347863">
        <w:t>” (sciencehistory.org</w:t>
      </w:r>
      <w:r>
        <w:t>)</w:t>
      </w:r>
    </w:p>
    <w:p w14:paraId="0CD7D741" w14:textId="60997DB7" w:rsidR="00F3298F" w:rsidRDefault="00F3298F" w:rsidP="00B70880">
      <w:pPr>
        <w:rPr>
          <w:i/>
        </w:rPr>
      </w:pPr>
      <w:r w:rsidRPr="001F4FE9">
        <w:rPr>
          <w:i/>
          <w:iCs/>
        </w:rPr>
        <w:t>Nixon didn’t care</w:t>
      </w:r>
      <w:r w:rsidRPr="005A1D55">
        <w:t xml:space="preserve">:  </w:t>
      </w:r>
      <w:r w:rsidR="001E37BB">
        <w:t xml:space="preserve">John C. </w:t>
      </w:r>
      <w:r w:rsidRPr="005A1D55">
        <w:t>Whitaker</w:t>
      </w:r>
      <w:r w:rsidR="005A1D55" w:rsidRPr="005A1D55">
        <w:t xml:space="preserve">, </w:t>
      </w:r>
      <w:r w:rsidR="00B70880" w:rsidRPr="00B70880">
        <w:rPr>
          <w:i/>
        </w:rPr>
        <w:t>Striking a Balance</w:t>
      </w:r>
    </w:p>
    <w:p w14:paraId="064E815E" w14:textId="77777777" w:rsidR="005E3CE4" w:rsidRPr="001E37BB" w:rsidRDefault="005E3CE4" w:rsidP="005A1D55">
      <w:pPr>
        <w:rPr>
          <w:b/>
          <w:bCs/>
        </w:rPr>
      </w:pPr>
      <w:r w:rsidRPr="001E37BB">
        <w:rPr>
          <w:b/>
          <w:bCs/>
        </w:rPr>
        <w:t>Page 122</w:t>
      </w:r>
    </w:p>
    <w:p w14:paraId="548878A0" w14:textId="7F829135" w:rsidR="00A81AAA" w:rsidRDefault="00A81AAA" w:rsidP="005A1D55">
      <w:pPr>
        <w:rPr>
          <w:rFonts w:cstheme="minorHAnsi"/>
          <w:iCs/>
        </w:rPr>
      </w:pPr>
      <w:r w:rsidRPr="001F4FE9">
        <w:rPr>
          <w:i/>
          <w:iCs/>
        </w:rPr>
        <w:t>10 percent of towns and villages:</w:t>
      </w:r>
      <w:r>
        <w:t xml:space="preserve">  </w:t>
      </w:r>
      <w:r w:rsidR="00B70880">
        <w:t xml:space="preserve">Richard A. </w:t>
      </w:r>
      <w:r w:rsidRPr="00DC0133">
        <w:rPr>
          <w:rFonts w:cstheme="minorHAnsi"/>
        </w:rPr>
        <w:t>Liroff, G. Gordon Davis, and F. Frank Lyman</w:t>
      </w:r>
      <w:r w:rsidR="00B70880">
        <w:rPr>
          <w:rFonts w:cstheme="minorHAnsi"/>
        </w:rPr>
        <w:t xml:space="preserve">, </w:t>
      </w:r>
      <w:r w:rsidRPr="00DC0133">
        <w:rPr>
          <w:rFonts w:cstheme="minorHAnsi"/>
          <w:i/>
          <w:iCs/>
        </w:rPr>
        <w:t>Protecting Open Space: Land Use Control in the Adirondack Park</w:t>
      </w:r>
      <w:r>
        <w:rPr>
          <w:rFonts w:cstheme="minorHAnsi"/>
          <w:i/>
          <w:iCs/>
        </w:rPr>
        <w:t xml:space="preserve">, </w:t>
      </w:r>
      <w:r>
        <w:rPr>
          <w:rFonts w:cstheme="minorHAnsi"/>
          <w:iCs/>
        </w:rPr>
        <w:t>p. 25</w:t>
      </w:r>
    </w:p>
    <w:p w14:paraId="4181E729" w14:textId="77777777" w:rsidR="005E3CE4" w:rsidRPr="001E37BB" w:rsidRDefault="005E3CE4" w:rsidP="005A1D55">
      <w:pPr>
        <w:rPr>
          <w:b/>
          <w:bCs/>
        </w:rPr>
      </w:pPr>
      <w:r w:rsidRPr="001E37BB">
        <w:rPr>
          <w:b/>
          <w:bCs/>
        </w:rPr>
        <w:t>Page 123</w:t>
      </w:r>
    </w:p>
    <w:p w14:paraId="0B6CD604" w14:textId="33E7F378" w:rsidR="00A81AAA" w:rsidRDefault="00A81AAA" w:rsidP="005A1D55">
      <w:r w:rsidRPr="001F4FE9">
        <w:rPr>
          <w:i/>
          <w:iCs/>
        </w:rPr>
        <w:t>it would be disastrous</w:t>
      </w:r>
      <w:r>
        <w:t xml:space="preserve">: </w:t>
      </w:r>
      <w:r w:rsidR="003565C1">
        <w:t xml:space="preserve"> </w:t>
      </w:r>
      <w:r w:rsidR="00E945D4">
        <w:t>George Davis papers, Box 1 (</w:t>
      </w:r>
      <w:proofErr w:type="gramStart"/>
      <w:r>
        <w:t>Nov,</w:t>
      </w:r>
      <w:proofErr w:type="gramEnd"/>
      <w:r>
        <w:t xml:space="preserve"> 28, 1969</w:t>
      </w:r>
      <w:r w:rsidR="00E945D4">
        <w:t>)</w:t>
      </w:r>
      <w:r w:rsidR="00B70880">
        <w:t>, ARLUC</w:t>
      </w:r>
    </w:p>
    <w:p w14:paraId="59E9845A" w14:textId="77777777" w:rsidR="005E3CE4" w:rsidRPr="001E37BB" w:rsidRDefault="005E3CE4" w:rsidP="005A1D55">
      <w:pPr>
        <w:rPr>
          <w:b/>
          <w:bCs/>
        </w:rPr>
      </w:pPr>
      <w:r w:rsidRPr="001E37BB">
        <w:rPr>
          <w:b/>
          <w:bCs/>
        </w:rPr>
        <w:t>Page 125</w:t>
      </w:r>
    </w:p>
    <w:p w14:paraId="4C9358C3" w14:textId="0B58F458" w:rsidR="00661C2D" w:rsidRPr="00A81AAA" w:rsidRDefault="00661C2D" w:rsidP="005A1D55">
      <w:r w:rsidRPr="001F4FE9">
        <w:rPr>
          <w:i/>
          <w:iCs/>
        </w:rPr>
        <w:t>hates to lose:</w:t>
      </w:r>
      <w:r>
        <w:t xml:space="preserve">  Records of the Temporary Study Commission, Box 1, unsigned memo to Harold Hochschild</w:t>
      </w:r>
      <w:r w:rsidR="00B70880">
        <w:t>, ADKX,</w:t>
      </w:r>
    </w:p>
    <w:p w14:paraId="7673ABD8" w14:textId="1BE3B369" w:rsidR="00661C2D" w:rsidRPr="00347863" w:rsidRDefault="00661C2D" w:rsidP="00661C2D">
      <w:r w:rsidRPr="001F4FE9">
        <w:rPr>
          <w:i/>
          <w:iCs/>
        </w:rPr>
        <w:t>Allagash River:</w:t>
      </w:r>
      <w:r w:rsidRPr="00347863">
        <w:t xml:space="preserve">  Natural Resources Council of Maine, November 6, 2013, “</w:t>
      </w:r>
      <w:hyperlink r:id="rId77" w:history="1">
        <w:r w:rsidRPr="00347863">
          <w:rPr>
            <w:rStyle w:val="Hyperlink"/>
          </w:rPr>
          <w:t>Allagash Wilderness Waterway History and Timeline</w:t>
        </w:r>
      </w:hyperlink>
      <w:r w:rsidRPr="00347863">
        <w:t>” (nrcm.org/programs</w:t>
      </w:r>
      <w:r>
        <w:t>)</w:t>
      </w:r>
      <w:r w:rsidRPr="00347863">
        <w:t xml:space="preserve"> </w:t>
      </w:r>
    </w:p>
    <w:p w14:paraId="7912801E" w14:textId="55C9F6C8" w:rsidR="005E3CE4" w:rsidRPr="001E37BB" w:rsidRDefault="005E3CE4" w:rsidP="005A1D55">
      <w:pPr>
        <w:rPr>
          <w:b/>
          <w:bCs/>
        </w:rPr>
      </w:pPr>
      <w:r w:rsidRPr="001E37BB">
        <w:rPr>
          <w:b/>
          <w:bCs/>
        </w:rPr>
        <w:t>Page 127</w:t>
      </w:r>
    </w:p>
    <w:p w14:paraId="2DF72BA7" w14:textId="08319DB6" w:rsidR="00661C2D" w:rsidRDefault="00661C2D" w:rsidP="005A1D55">
      <w:r w:rsidRPr="001F4FE9">
        <w:rPr>
          <w:i/>
          <w:iCs/>
        </w:rPr>
        <w:t>the deep apprehension:</w:t>
      </w:r>
      <w:r>
        <w:t xml:space="preserve">  Records of the TSC, Box 1</w:t>
      </w:r>
      <w:r w:rsidR="00B70880">
        <w:t>, ADKX</w:t>
      </w:r>
    </w:p>
    <w:p w14:paraId="5E6FDA30" w14:textId="77777777" w:rsidR="005E3CE4" w:rsidRPr="001E37BB" w:rsidRDefault="005E3CE4" w:rsidP="005A1D55">
      <w:pPr>
        <w:rPr>
          <w:b/>
          <w:bCs/>
        </w:rPr>
      </w:pPr>
      <w:r w:rsidRPr="001E37BB">
        <w:rPr>
          <w:b/>
          <w:bCs/>
        </w:rPr>
        <w:t>Page 128</w:t>
      </w:r>
    </w:p>
    <w:p w14:paraId="4276C853" w14:textId="0CDD08C4" w:rsidR="00661C2D" w:rsidRDefault="00661C2D" w:rsidP="005A1D55">
      <w:r w:rsidRPr="001F4FE9">
        <w:rPr>
          <w:i/>
          <w:iCs/>
        </w:rPr>
        <w:t>such things happen:</w:t>
      </w:r>
      <w:r>
        <w:t xml:space="preserve">  ibid.</w:t>
      </w:r>
    </w:p>
    <w:p w14:paraId="0DE84BCE" w14:textId="77777777" w:rsidR="005E3CE4" w:rsidRPr="001E37BB" w:rsidRDefault="005E3CE4" w:rsidP="005A1D55">
      <w:pPr>
        <w:rPr>
          <w:b/>
          <w:bCs/>
        </w:rPr>
      </w:pPr>
      <w:r w:rsidRPr="001E37BB">
        <w:rPr>
          <w:b/>
          <w:bCs/>
        </w:rPr>
        <w:t>Page 130</w:t>
      </w:r>
    </w:p>
    <w:p w14:paraId="7BACCC8A" w14:textId="7763C454" w:rsidR="00661C2D" w:rsidRDefault="004E7461" w:rsidP="005A1D55">
      <w:pPr>
        <w:rPr>
          <w:rFonts w:cstheme="minorHAnsi"/>
        </w:rPr>
      </w:pPr>
      <w:r w:rsidRPr="001F4FE9">
        <w:rPr>
          <w:i/>
          <w:iCs/>
        </w:rPr>
        <w:t>far more registered Democrats</w:t>
      </w:r>
      <w:r w:rsidR="00661C2D" w:rsidRPr="001F4FE9">
        <w:rPr>
          <w:i/>
          <w:iCs/>
        </w:rPr>
        <w:t>:</w:t>
      </w:r>
      <w:r w:rsidR="00661C2D">
        <w:t xml:space="preserve">  </w:t>
      </w:r>
      <w:r>
        <w:rPr>
          <w:rFonts w:cstheme="minorHAnsi"/>
        </w:rPr>
        <w:t xml:space="preserve">Connery and Benjamin, </w:t>
      </w:r>
      <w:r w:rsidRPr="00437C11">
        <w:rPr>
          <w:rFonts w:cstheme="minorHAnsi"/>
          <w:i/>
        </w:rPr>
        <w:t>Rockefeller of New York</w:t>
      </w:r>
      <w:r>
        <w:rPr>
          <w:rFonts w:cstheme="minorHAnsi"/>
        </w:rPr>
        <w:t>, p. 41</w:t>
      </w:r>
    </w:p>
    <w:p w14:paraId="5EEB418B" w14:textId="77777777" w:rsidR="005E3CE4" w:rsidRPr="001E37BB" w:rsidRDefault="005E3CE4" w:rsidP="006332E3">
      <w:pPr>
        <w:rPr>
          <w:b/>
          <w:bCs/>
        </w:rPr>
      </w:pPr>
      <w:r w:rsidRPr="001E37BB">
        <w:rPr>
          <w:b/>
          <w:bCs/>
        </w:rPr>
        <w:t>Page 131</w:t>
      </w:r>
    </w:p>
    <w:p w14:paraId="6677F30A" w14:textId="5E46E8F6" w:rsidR="006332E3" w:rsidRDefault="006332E3" w:rsidP="006332E3">
      <w:r w:rsidRPr="001F4FE9">
        <w:rPr>
          <w:i/>
          <w:iCs/>
        </w:rPr>
        <w:t>leaving far too much:</w:t>
      </w:r>
      <w:r>
        <w:t xml:space="preserve">  Records of the TSC, Box 1</w:t>
      </w:r>
      <w:r w:rsidR="00B70880">
        <w:t xml:space="preserve"> and </w:t>
      </w:r>
      <w:r>
        <w:t>Richard Lawrence Papers</w:t>
      </w:r>
      <w:r w:rsidR="00B70880">
        <w:t>, ADKX,</w:t>
      </w:r>
    </w:p>
    <w:p w14:paraId="740B3FFB" w14:textId="77777777" w:rsidR="005E3CE4" w:rsidRPr="001E37BB" w:rsidRDefault="005E3CE4" w:rsidP="00347863">
      <w:pPr>
        <w:rPr>
          <w:b/>
          <w:bCs/>
        </w:rPr>
      </w:pPr>
      <w:r w:rsidRPr="001E37BB">
        <w:rPr>
          <w:b/>
          <w:bCs/>
        </w:rPr>
        <w:t>Page 133</w:t>
      </w:r>
    </w:p>
    <w:p w14:paraId="0A52D4D0" w14:textId="0B3054BB" w:rsidR="006332E3" w:rsidRDefault="006332E3" w:rsidP="00347863">
      <w:r w:rsidRPr="001F4FE9">
        <w:rPr>
          <w:i/>
          <w:iCs/>
        </w:rPr>
        <w:t>an easement is a tool:</w:t>
      </w:r>
      <w:r>
        <w:t xml:space="preserve">  </w:t>
      </w:r>
      <w:r w:rsidR="001E37BB">
        <w:t xml:space="preserve">Jesse J, </w:t>
      </w:r>
      <w:r w:rsidRPr="00347863">
        <w:t>Richardson</w:t>
      </w:r>
      <w:r w:rsidR="001E37BB">
        <w:t xml:space="preserve"> </w:t>
      </w:r>
      <w:r w:rsidRPr="00347863">
        <w:t>and Amanda C. Bernard, “</w:t>
      </w:r>
      <w:hyperlink r:id="rId78" w:history="1">
        <w:r w:rsidRPr="00347863">
          <w:rPr>
            <w:rStyle w:val="Hyperlink"/>
          </w:rPr>
          <w:t>Zoning for Conservation Easements</w:t>
        </w:r>
      </w:hyperlink>
      <w:r w:rsidRPr="00347863">
        <w:t xml:space="preserve">,” </w:t>
      </w:r>
      <w:r w:rsidRPr="00347863">
        <w:rPr>
          <w:i/>
        </w:rPr>
        <w:t>SSRN Electronic Journal</w:t>
      </w:r>
      <w:r w:rsidRPr="00347863">
        <w:t>, 2011 (papers.ssrn.com)</w:t>
      </w:r>
    </w:p>
    <w:p w14:paraId="75EB7877" w14:textId="1E5FEF87" w:rsidR="00347863" w:rsidRDefault="006332E3" w:rsidP="00347863">
      <w:pPr>
        <w:rPr>
          <w:rFonts w:cstheme="minorHAnsi"/>
        </w:rPr>
      </w:pPr>
      <w:r w:rsidRPr="001F4FE9">
        <w:rPr>
          <w:rFonts w:cstheme="minorHAnsi"/>
          <w:i/>
          <w:iCs/>
        </w:rPr>
        <w:t>Elk Lake:</w:t>
      </w:r>
      <w:r>
        <w:rPr>
          <w:rFonts w:cstheme="minorHAnsi"/>
        </w:rPr>
        <w:t xml:space="preserve">  </w:t>
      </w:r>
      <w:r w:rsidR="0085285E">
        <w:rPr>
          <w:rFonts w:cstheme="minorHAnsi"/>
        </w:rPr>
        <w:t>ADKALM</w:t>
      </w:r>
      <w:r w:rsidR="00347863">
        <w:rPr>
          <w:rFonts w:cstheme="minorHAnsi"/>
        </w:rPr>
        <w:t>, January 3, 2011,</w:t>
      </w:r>
      <w:r w:rsidR="00347863" w:rsidRPr="00DC0133">
        <w:rPr>
          <w:rFonts w:cstheme="minorHAnsi"/>
        </w:rPr>
        <w:t xml:space="preserve"> “</w:t>
      </w:r>
      <w:hyperlink r:id="rId79" w:history="1">
        <w:r w:rsidR="00347863" w:rsidRPr="00347863">
          <w:rPr>
            <w:rStyle w:val="Hyperlink"/>
            <w:rFonts w:cstheme="minorHAnsi"/>
          </w:rPr>
          <w:t>Elk Lake: The First Adirondack Conservation Easement</w:t>
        </w:r>
      </w:hyperlink>
      <w:r w:rsidR="00347863">
        <w:rPr>
          <w:rFonts w:cstheme="minorHAnsi"/>
        </w:rPr>
        <w:t>”</w:t>
      </w:r>
    </w:p>
    <w:p w14:paraId="773056A4" w14:textId="77777777" w:rsidR="005E3CE4" w:rsidRPr="001E37BB" w:rsidRDefault="005E3CE4" w:rsidP="00347863">
      <w:pPr>
        <w:rPr>
          <w:b/>
          <w:bCs/>
        </w:rPr>
      </w:pPr>
      <w:r w:rsidRPr="001E37BB">
        <w:rPr>
          <w:b/>
          <w:bCs/>
        </w:rPr>
        <w:t>Page 134</w:t>
      </w:r>
    </w:p>
    <w:p w14:paraId="5BFF105B" w14:textId="2884691C" w:rsidR="004761E3" w:rsidRPr="006332E3" w:rsidRDefault="004761E3" w:rsidP="00347863">
      <w:r w:rsidRPr="001F4FE9">
        <w:rPr>
          <w:i/>
          <w:iCs/>
        </w:rPr>
        <w:t xml:space="preserve">these three bills are interdependent:  </w:t>
      </w:r>
      <w:r w:rsidRPr="004761E3">
        <w:t>Harold A. Jerry Jr.</w:t>
      </w:r>
      <w:r w:rsidR="00AC7EBA">
        <w:t xml:space="preserve"> to </w:t>
      </w:r>
      <w:r w:rsidR="00AC7EBA" w:rsidRPr="004761E3">
        <w:t>Harry W. Albright Jr.</w:t>
      </w:r>
      <w:r>
        <w:t>,</w:t>
      </w:r>
      <w:r w:rsidRPr="004761E3">
        <w:t xml:space="preserve"> “Commis</w:t>
      </w:r>
      <w:r w:rsidR="00AC7EBA">
        <w:t>si</w:t>
      </w:r>
      <w:r w:rsidRPr="004761E3">
        <w:t>on Legislation</w:t>
      </w:r>
      <w:r>
        <w:t>,</w:t>
      </w:r>
      <w:r w:rsidRPr="004761E3">
        <w:t xml:space="preserve">” </w:t>
      </w:r>
      <w:r w:rsidR="00AC7EBA" w:rsidRPr="004761E3">
        <w:t>February 24, 1971</w:t>
      </w:r>
      <w:r w:rsidR="00AC7EBA">
        <w:t xml:space="preserve">, Harold Jerry papers, </w:t>
      </w:r>
      <w:r w:rsidR="001E37BB">
        <w:t>B</w:t>
      </w:r>
      <w:r w:rsidRPr="004761E3">
        <w:t xml:space="preserve">ox </w:t>
      </w:r>
      <w:r>
        <w:t>3 folder 10</w:t>
      </w:r>
      <w:r w:rsidR="00AC7EBA">
        <w:t>, APASLU</w:t>
      </w:r>
    </w:p>
    <w:p w14:paraId="5C502908" w14:textId="77777777" w:rsidR="005E3CE4" w:rsidRPr="008F4E98" w:rsidRDefault="005E3CE4" w:rsidP="00347863">
      <w:pPr>
        <w:rPr>
          <w:rFonts w:cstheme="minorHAnsi"/>
          <w:b/>
          <w:bCs/>
        </w:rPr>
      </w:pPr>
      <w:r w:rsidRPr="008F4E98">
        <w:rPr>
          <w:rFonts w:cstheme="minorHAnsi"/>
          <w:b/>
          <w:bCs/>
        </w:rPr>
        <w:t>Page 135</w:t>
      </w:r>
    </w:p>
    <w:p w14:paraId="365A7F1A" w14:textId="3E243A73" w:rsidR="00432F83" w:rsidRDefault="00C41F52" w:rsidP="00347863">
      <w:pPr>
        <w:rPr>
          <w:rFonts w:cstheme="minorHAnsi"/>
        </w:rPr>
      </w:pPr>
      <w:r w:rsidRPr="001F4FE9">
        <w:rPr>
          <w:rFonts w:cstheme="minorHAnsi"/>
          <w:i/>
          <w:iCs/>
        </w:rPr>
        <w:t>the Adirondacks will become a slum:</w:t>
      </w:r>
      <w:r>
        <w:rPr>
          <w:rFonts w:cstheme="minorHAnsi"/>
        </w:rPr>
        <w:t xml:space="preserve"> Richard Lawrence Papers, Box 4</w:t>
      </w:r>
      <w:r w:rsidR="00AC7EBA">
        <w:rPr>
          <w:rFonts w:cstheme="minorHAnsi"/>
        </w:rPr>
        <w:t>, ADKX</w:t>
      </w:r>
    </w:p>
    <w:p w14:paraId="2B32A935" w14:textId="420AE0AF" w:rsidR="005E3CE4" w:rsidRPr="008F4E98" w:rsidRDefault="005E3CE4" w:rsidP="00347863">
      <w:pPr>
        <w:rPr>
          <w:rFonts w:cstheme="minorHAnsi"/>
          <w:b/>
          <w:bCs/>
        </w:rPr>
      </w:pPr>
      <w:r w:rsidRPr="008F4E98">
        <w:rPr>
          <w:rFonts w:cstheme="minorHAnsi"/>
          <w:b/>
          <w:bCs/>
        </w:rPr>
        <w:t>Page 136</w:t>
      </w:r>
    </w:p>
    <w:p w14:paraId="63766408" w14:textId="70CEABC7" w:rsidR="005E3CE4" w:rsidRDefault="00C41F52" w:rsidP="00347863">
      <w:r w:rsidRPr="001F4FE9">
        <w:rPr>
          <w:rFonts w:cstheme="minorHAnsi"/>
          <w:i/>
          <w:iCs/>
        </w:rPr>
        <w:t>never learned to write good English</w:t>
      </w:r>
      <w:r>
        <w:rPr>
          <w:rFonts w:cstheme="minorHAnsi"/>
        </w:rPr>
        <w:t xml:space="preserve">:  </w:t>
      </w:r>
      <w:r w:rsidR="00BF6B00" w:rsidRPr="00DC0133">
        <w:rPr>
          <w:rFonts w:cstheme="minorHAnsi"/>
        </w:rPr>
        <w:t>Harold Hochschild Adirondack Park Agency Correspondence</w:t>
      </w:r>
      <w:r w:rsidR="00BF6B00">
        <w:rPr>
          <w:rFonts w:cstheme="minorHAnsi"/>
        </w:rPr>
        <w:t xml:space="preserve">, </w:t>
      </w:r>
      <w:proofErr w:type="gramStart"/>
      <w:r w:rsidR="003642BF">
        <w:t xml:space="preserve">Hochschild </w:t>
      </w:r>
      <w:r w:rsidR="004E7862">
        <w:t xml:space="preserve"> to</w:t>
      </w:r>
      <w:proofErr w:type="gramEnd"/>
      <w:r w:rsidR="004E7862">
        <w:t xml:space="preserve"> Claude Boillot</w:t>
      </w:r>
      <w:r w:rsidR="003642BF">
        <w:t>, Dec</w:t>
      </w:r>
      <w:r w:rsidR="008F4E98">
        <w:t>ember</w:t>
      </w:r>
      <w:r w:rsidR="003642BF">
        <w:t xml:space="preserve"> 29,1970</w:t>
      </w:r>
      <w:r w:rsidR="00AC7EBA">
        <w:t>, ADKX</w:t>
      </w:r>
    </w:p>
    <w:p w14:paraId="1CBF214E" w14:textId="1B900A5B" w:rsidR="00DF52FE" w:rsidRDefault="00BF6B00" w:rsidP="00347863">
      <w:r w:rsidRPr="001F4FE9">
        <w:rPr>
          <w:i/>
          <w:iCs/>
        </w:rPr>
        <w:t>Harry’s position may be summarized:</w:t>
      </w:r>
      <w:r>
        <w:t xml:space="preserve">  ibid.</w:t>
      </w:r>
    </w:p>
    <w:p w14:paraId="5D6AF28D" w14:textId="77777777" w:rsidR="005E3CE4" w:rsidRPr="008F4E98" w:rsidRDefault="005E3CE4" w:rsidP="00347863">
      <w:pPr>
        <w:rPr>
          <w:b/>
          <w:bCs/>
        </w:rPr>
      </w:pPr>
      <w:r w:rsidRPr="008F4E98">
        <w:rPr>
          <w:b/>
          <w:bCs/>
        </w:rPr>
        <w:t>Page 137</w:t>
      </w:r>
    </w:p>
    <w:p w14:paraId="14C0EAF4" w14:textId="2EDE0B42" w:rsidR="00C41F52" w:rsidRDefault="00DF52FE" w:rsidP="00347863">
      <w:r w:rsidRPr="001F4FE9">
        <w:rPr>
          <w:i/>
          <w:iCs/>
        </w:rPr>
        <w:t>He spent $6.9 million:</w:t>
      </w:r>
      <w:r>
        <w:t xml:space="preserve">  Connery and Benjamin, </w:t>
      </w:r>
      <w:r w:rsidR="008F4E98" w:rsidRPr="008F4E98">
        <w:rPr>
          <w:i/>
          <w:iCs/>
        </w:rPr>
        <w:t xml:space="preserve">Rockefeller of New York, </w:t>
      </w:r>
      <w:r>
        <w:t xml:space="preserve">p. </w:t>
      </w:r>
      <w:r w:rsidR="004E7862">
        <w:t xml:space="preserve">  </w:t>
      </w:r>
      <w:r>
        <w:t>58</w:t>
      </w:r>
    </w:p>
    <w:p w14:paraId="105742BF" w14:textId="5FF4CCCD" w:rsidR="00DF52FE" w:rsidRDefault="00DF52FE" w:rsidP="00347863">
      <w:pPr>
        <w:rPr>
          <w:rFonts w:cstheme="minorHAnsi"/>
        </w:rPr>
      </w:pPr>
      <w:r w:rsidRPr="001F4FE9">
        <w:rPr>
          <w:rFonts w:cstheme="minorHAnsi"/>
          <w:i/>
          <w:iCs/>
        </w:rPr>
        <w:t>by eleven points:</w:t>
      </w:r>
      <w:r>
        <w:rPr>
          <w:rFonts w:cstheme="minorHAnsi"/>
        </w:rPr>
        <w:t xml:space="preserve">  ibid., p. 48</w:t>
      </w:r>
    </w:p>
    <w:p w14:paraId="60509046" w14:textId="77777777" w:rsidR="005E3CE4" w:rsidRPr="008F4E98" w:rsidRDefault="005E3CE4" w:rsidP="00DF52FE">
      <w:pPr>
        <w:rPr>
          <w:rFonts w:cstheme="minorHAnsi"/>
          <w:b/>
          <w:bCs/>
        </w:rPr>
      </w:pPr>
      <w:r w:rsidRPr="008F4E98">
        <w:rPr>
          <w:rFonts w:cstheme="minorHAnsi"/>
          <w:b/>
          <w:bCs/>
        </w:rPr>
        <w:t>Page 142</w:t>
      </w:r>
    </w:p>
    <w:p w14:paraId="24A3ECA6" w14:textId="3854BA21" w:rsidR="00DF52FE" w:rsidRDefault="00DF52FE" w:rsidP="00DF52FE">
      <w:r w:rsidRPr="001F4FE9">
        <w:rPr>
          <w:rFonts w:cstheme="minorHAnsi"/>
          <w:i/>
          <w:iCs/>
        </w:rPr>
        <w:t>public assistance or Medicaid payments</w:t>
      </w:r>
      <w:r>
        <w:rPr>
          <w:rFonts w:cstheme="minorHAnsi"/>
        </w:rPr>
        <w:t xml:space="preserve">:  </w:t>
      </w:r>
      <w:r>
        <w:t xml:space="preserve">New York State Division of the Budget, Office of Statistical Coordination, </w:t>
      </w:r>
      <w:r w:rsidRPr="00C44DC9">
        <w:rPr>
          <w:i/>
        </w:rPr>
        <w:t>New York State Statistical Yearbook</w:t>
      </w:r>
      <w:r>
        <w:t>, 1973, p. 232</w:t>
      </w:r>
    </w:p>
    <w:p w14:paraId="55248648" w14:textId="75405EBB" w:rsidR="00795C3C" w:rsidRPr="00823E8A" w:rsidRDefault="00795C3C" w:rsidP="00DF52FE">
      <w:pPr>
        <w:rPr>
          <w:b/>
          <w:bCs/>
        </w:rPr>
      </w:pPr>
    </w:p>
    <w:p w14:paraId="417F1F53" w14:textId="72FC1395" w:rsidR="00795C3C" w:rsidRPr="00823E8A" w:rsidRDefault="00795C3C" w:rsidP="00DF52FE">
      <w:pPr>
        <w:rPr>
          <w:b/>
          <w:bCs/>
          <w:u w:val="single"/>
        </w:rPr>
      </w:pPr>
      <w:r w:rsidRPr="00823E8A">
        <w:rPr>
          <w:b/>
          <w:bCs/>
          <w:u w:val="single"/>
        </w:rPr>
        <w:t>Chapter Seven: “Pass The F*</w:t>
      </w:r>
      <w:proofErr w:type="spellStart"/>
      <w:r w:rsidRPr="00823E8A">
        <w:rPr>
          <w:b/>
          <w:bCs/>
          <w:u w:val="single"/>
        </w:rPr>
        <w:t>cking</w:t>
      </w:r>
      <w:proofErr w:type="spellEnd"/>
      <w:r w:rsidRPr="00823E8A">
        <w:rPr>
          <w:b/>
          <w:bCs/>
          <w:u w:val="single"/>
        </w:rPr>
        <w:t xml:space="preserve"> Thing”</w:t>
      </w:r>
    </w:p>
    <w:p w14:paraId="63D0C98F" w14:textId="77777777" w:rsidR="007834C3" w:rsidRPr="00823E8A" w:rsidRDefault="007834C3" w:rsidP="00DF52FE">
      <w:pPr>
        <w:rPr>
          <w:b/>
          <w:bCs/>
        </w:rPr>
      </w:pPr>
      <w:r w:rsidRPr="00823E8A">
        <w:rPr>
          <w:b/>
          <w:bCs/>
        </w:rPr>
        <w:t>Page 148</w:t>
      </w:r>
    </w:p>
    <w:p w14:paraId="36A13C7C" w14:textId="5AC38DA9" w:rsidR="00795C3C" w:rsidRDefault="00265497" w:rsidP="00DF52FE">
      <w:pPr>
        <w:rPr>
          <w:i/>
        </w:rPr>
      </w:pPr>
      <w:r w:rsidRPr="001F4FE9">
        <w:rPr>
          <w:i/>
          <w:iCs/>
        </w:rPr>
        <w:t>our own electrocutio</w:t>
      </w:r>
      <w:r w:rsidR="001F4FE9" w:rsidRPr="001F4FE9">
        <w:rPr>
          <w:i/>
          <w:iCs/>
        </w:rPr>
        <w:t>n:</w:t>
      </w:r>
      <w:r>
        <w:t xml:space="preserve"> </w:t>
      </w:r>
      <w:r w:rsidRPr="00265497">
        <w:rPr>
          <w:i/>
        </w:rPr>
        <w:t>Warrensburg</w:t>
      </w:r>
      <w:r w:rsidR="00843A90">
        <w:rPr>
          <w:i/>
        </w:rPr>
        <w:t xml:space="preserve">-Lake George News, </w:t>
      </w:r>
      <w:r w:rsidR="00843A90">
        <w:t>April 22, 1971</w:t>
      </w:r>
      <w:r w:rsidR="00843A90">
        <w:rPr>
          <w:i/>
        </w:rPr>
        <w:t xml:space="preserve"> </w:t>
      </w:r>
    </w:p>
    <w:p w14:paraId="19FA68D6" w14:textId="3679F9E1" w:rsidR="007834C3" w:rsidRPr="00823E8A" w:rsidRDefault="007834C3" w:rsidP="00DF52FE">
      <w:pPr>
        <w:rPr>
          <w:b/>
          <w:bCs/>
        </w:rPr>
      </w:pPr>
      <w:r w:rsidRPr="00823E8A">
        <w:rPr>
          <w:b/>
          <w:bCs/>
        </w:rPr>
        <w:t>Page 149</w:t>
      </w:r>
    </w:p>
    <w:p w14:paraId="7C6E204B" w14:textId="77777777" w:rsidR="00AC7EBA" w:rsidRDefault="00265497" w:rsidP="00DF52FE">
      <w:r w:rsidRPr="001F4FE9">
        <w:rPr>
          <w:i/>
          <w:iCs/>
        </w:rPr>
        <w:t>Winifred LaRose:</w:t>
      </w:r>
      <w:r>
        <w:t xml:space="preserve">  </w:t>
      </w:r>
      <w:r w:rsidR="00C73B8D">
        <w:t>LaRose to Bayard Webster</w:t>
      </w:r>
      <w:r w:rsidR="00AC7EBA">
        <w:t xml:space="preserve">, </w:t>
      </w:r>
      <w:r w:rsidR="00C73B8D" w:rsidRPr="00C73B8D">
        <w:rPr>
          <w:i/>
        </w:rPr>
        <w:t>Glens Falls Post Star</w:t>
      </w:r>
      <w:r w:rsidR="00C73B8D">
        <w:t>, March 3, 1971</w:t>
      </w:r>
    </w:p>
    <w:p w14:paraId="7C082623" w14:textId="3CFE2214" w:rsidR="007834C3" w:rsidRPr="00823E8A" w:rsidRDefault="007834C3" w:rsidP="00DF52FE">
      <w:pPr>
        <w:rPr>
          <w:b/>
          <w:bCs/>
        </w:rPr>
      </w:pPr>
      <w:r w:rsidRPr="00823E8A">
        <w:rPr>
          <w:b/>
          <w:bCs/>
        </w:rPr>
        <w:t>Page 151</w:t>
      </w:r>
    </w:p>
    <w:p w14:paraId="604C9D94" w14:textId="183258C3" w:rsidR="00C73B8D" w:rsidRDefault="00C73B8D" w:rsidP="00DF52FE">
      <w:r w:rsidRPr="001F4FE9">
        <w:rPr>
          <w:i/>
          <w:iCs/>
        </w:rPr>
        <w:t>landslide Harris:</w:t>
      </w:r>
      <w:r>
        <w:t xml:space="preserve">  </w:t>
      </w:r>
      <w:r w:rsidR="00061975">
        <w:t>Interview with Beverly Sawaya Harris</w:t>
      </w:r>
      <w:r w:rsidR="00823E8A">
        <w:t xml:space="preserve"> in Edmondson papers, ADKX</w:t>
      </w:r>
    </w:p>
    <w:p w14:paraId="38BD816A" w14:textId="03784BDE" w:rsidR="007834C3" w:rsidRPr="00823E8A" w:rsidRDefault="007834C3" w:rsidP="00DF52FE">
      <w:pPr>
        <w:rPr>
          <w:b/>
          <w:bCs/>
        </w:rPr>
      </w:pPr>
      <w:r w:rsidRPr="00823E8A">
        <w:rPr>
          <w:b/>
          <w:bCs/>
        </w:rPr>
        <w:t>Page 152</w:t>
      </w:r>
    </w:p>
    <w:p w14:paraId="74A9DF55" w14:textId="4CD98212" w:rsidR="00DD4BCF" w:rsidRDefault="00DD4BCF" w:rsidP="00DF52FE">
      <w:r w:rsidRPr="001F4FE9">
        <w:rPr>
          <w:i/>
          <w:iCs/>
        </w:rPr>
        <w:t>just wasn’t true:</w:t>
      </w:r>
      <w:r>
        <w:t xml:space="preserve">  Graham, </w:t>
      </w:r>
      <w:r w:rsidRPr="00DD4BCF">
        <w:rPr>
          <w:i/>
        </w:rPr>
        <w:t>The Adirondack Park</w:t>
      </w:r>
      <w:r>
        <w:t>, p. 245</w:t>
      </w:r>
    </w:p>
    <w:p w14:paraId="256D0624" w14:textId="21476AD5" w:rsidR="00DD4BCF" w:rsidRDefault="00DD4BCF" w:rsidP="00DF52FE">
      <w:r w:rsidRPr="001F4FE9">
        <w:rPr>
          <w:i/>
          <w:iCs/>
        </w:rPr>
        <w:t>didn’t spill the beans:</w:t>
      </w:r>
      <w:r>
        <w:t xml:space="preserve"> Paine to Harris, June 16, 1970, in Richard Lawrence APA papers</w:t>
      </w:r>
      <w:r w:rsidR="00AC7EBA">
        <w:t>, ADKX</w:t>
      </w:r>
    </w:p>
    <w:p w14:paraId="4FD22A8E" w14:textId="599ED091" w:rsidR="007834C3" w:rsidRPr="00823E8A" w:rsidRDefault="007834C3" w:rsidP="00DF52FE">
      <w:pPr>
        <w:rPr>
          <w:b/>
          <w:bCs/>
        </w:rPr>
      </w:pPr>
      <w:r w:rsidRPr="00823E8A">
        <w:rPr>
          <w:b/>
          <w:bCs/>
        </w:rPr>
        <w:t>Page 153</w:t>
      </w:r>
    </w:p>
    <w:p w14:paraId="2644101F" w14:textId="66873F0E" w:rsidR="00395097" w:rsidRDefault="00395097" w:rsidP="00DF52FE">
      <w:r w:rsidRPr="001F4FE9">
        <w:rPr>
          <w:i/>
          <w:iCs/>
        </w:rPr>
        <w:t>absolutely key man:</w:t>
      </w:r>
      <w:r>
        <w:t xml:space="preserve">  </w:t>
      </w:r>
      <w:r w:rsidR="00823E8A">
        <w:t xml:space="preserve">Peter </w:t>
      </w:r>
      <w:r>
        <w:t>Paine</w:t>
      </w:r>
      <w:r w:rsidR="00823E8A">
        <w:t xml:space="preserve"> Jr.</w:t>
      </w:r>
      <w:r>
        <w:t xml:space="preserve"> to </w:t>
      </w:r>
      <w:r w:rsidR="00823E8A">
        <w:t xml:space="preserve">Ronald </w:t>
      </w:r>
      <w:r>
        <w:t>Stafford, January 3, 1071, Hochschild papers on APA</w:t>
      </w:r>
      <w:r w:rsidR="00AC7EBA">
        <w:t>, ADKX</w:t>
      </w:r>
    </w:p>
    <w:p w14:paraId="65543459" w14:textId="7B60CF98" w:rsidR="007834C3" w:rsidRPr="00823E8A" w:rsidRDefault="007834C3" w:rsidP="00DF52FE">
      <w:pPr>
        <w:rPr>
          <w:b/>
          <w:bCs/>
        </w:rPr>
      </w:pPr>
      <w:r w:rsidRPr="00823E8A">
        <w:rPr>
          <w:b/>
          <w:bCs/>
        </w:rPr>
        <w:t>Page 154</w:t>
      </w:r>
    </w:p>
    <w:p w14:paraId="14F1062B" w14:textId="3EFF109B" w:rsidR="00395097" w:rsidRDefault="00395097" w:rsidP="00DF52FE">
      <w:r w:rsidRPr="001F4FE9">
        <w:rPr>
          <w:i/>
          <w:iCs/>
        </w:rPr>
        <w:t>spiked that iced tea:</w:t>
      </w:r>
      <w:r w:rsidR="00823E8A">
        <w:t xml:space="preserve"> Harold </w:t>
      </w:r>
      <w:r>
        <w:t xml:space="preserve">Hochschild to </w:t>
      </w:r>
      <w:r w:rsidR="00823E8A">
        <w:t xml:space="preserve">Richard </w:t>
      </w:r>
      <w:r>
        <w:t>Lawrence, July 9, 1970</w:t>
      </w:r>
      <w:r w:rsidR="00843A90">
        <w:t>, Richard Lawrence APA papers</w:t>
      </w:r>
      <w:r w:rsidR="00AC7EBA">
        <w:t>, ADKX</w:t>
      </w:r>
    </w:p>
    <w:p w14:paraId="0C4B77B7" w14:textId="4BA853D5" w:rsidR="007834C3" w:rsidRPr="00823E8A" w:rsidRDefault="007834C3" w:rsidP="00DF52FE">
      <w:pPr>
        <w:rPr>
          <w:b/>
          <w:bCs/>
        </w:rPr>
      </w:pPr>
      <w:r w:rsidRPr="00823E8A">
        <w:rPr>
          <w:b/>
          <w:bCs/>
        </w:rPr>
        <w:t>Page 155</w:t>
      </w:r>
    </w:p>
    <w:p w14:paraId="2D8DD15D" w14:textId="215474D4" w:rsidR="00395097" w:rsidRDefault="00395097" w:rsidP="00DF52FE">
      <w:r w:rsidRPr="001F4FE9">
        <w:rPr>
          <w:i/>
          <w:iCs/>
        </w:rPr>
        <w:t>cut $760 million:</w:t>
      </w:r>
      <w:r>
        <w:t xml:space="preserve">  Connolly and Benjamin, </w:t>
      </w:r>
      <w:r w:rsidRPr="00395097">
        <w:rPr>
          <w:i/>
        </w:rPr>
        <w:t>Rockefeller of New York</w:t>
      </w:r>
      <w:r>
        <w:t xml:space="preserve">, p. 101; Smith, </w:t>
      </w:r>
      <w:r w:rsidRPr="00395097">
        <w:rPr>
          <w:i/>
        </w:rPr>
        <w:t>On His Own Terms</w:t>
      </w:r>
      <w:r>
        <w:t>, p. 578</w:t>
      </w:r>
    </w:p>
    <w:p w14:paraId="6E12CF5A" w14:textId="59864ECD" w:rsidR="00395097" w:rsidRDefault="00395097" w:rsidP="0096229F">
      <w:r w:rsidRPr="001F4FE9">
        <w:rPr>
          <w:i/>
          <w:iCs/>
        </w:rPr>
        <w:t>intending to ignore:</w:t>
      </w:r>
      <w:r w:rsidR="0096229F">
        <w:t xml:space="preserve"> </w:t>
      </w:r>
      <w:r w:rsidR="00823E8A">
        <w:t xml:space="preserve">Frederick </w:t>
      </w:r>
      <w:r>
        <w:t xml:space="preserve">Sheffield to </w:t>
      </w:r>
      <w:r w:rsidR="00823E8A">
        <w:t xml:space="preserve">Harold </w:t>
      </w:r>
      <w:r>
        <w:t>Hochschild, Quoted in Folwell, Betsy,</w:t>
      </w:r>
      <w:r w:rsidR="0096229F">
        <w:t xml:space="preserve"> “</w:t>
      </w:r>
      <w:hyperlink r:id="rId80" w:history="1">
        <w:r w:rsidR="0096229F" w:rsidRPr="0096229F">
          <w:rPr>
            <w:rStyle w:val="Hyperlink"/>
          </w:rPr>
          <w:t>Present at the Creation: The APA’s Job Left Undone</w:t>
        </w:r>
      </w:hyperlink>
      <w:r w:rsidR="0096229F">
        <w:t xml:space="preserve">,” </w:t>
      </w:r>
      <w:r w:rsidR="00AC7EBA" w:rsidRPr="00AC7EBA">
        <w:rPr>
          <w:i/>
          <w:iCs/>
        </w:rPr>
        <w:t>Adirondack Life</w:t>
      </w:r>
      <w:r w:rsidR="00AC7EBA">
        <w:t xml:space="preserve">, 1989, reprinted </w:t>
      </w:r>
      <w:r w:rsidR="0096229F">
        <w:t>Wednesday, September 2, 2015</w:t>
      </w:r>
      <w:r w:rsidR="00AC7EBA">
        <w:t>, ADKALM</w:t>
      </w:r>
    </w:p>
    <w:p w14:paraId="70893080" w14:textId="5CE7BEF7" w:rsidR="0096229F" w:rsidRDefault="007834C3" w:rsidP="0096229F">
      <w:r w:rsidRPr="001F4FE9">
        <w:rPr>
          <w:i/>
          <w:iCs/>
        </w:rPr>
        <w:t>letter was signed by</w:t>
      </w:r>
      <w:r w:rsidR="0096229F" w:rsidRPr="001F4FE9">
        <w:rPr>
          <w:i/>
          <w:iCs/>
        </w:rPr>
        <w:t>:</w:t>
      </w:r>
      <w:r w:rsidR="0096229F">
        <w:t xml:space="preserve">  F</w:t>
      </w:r>
      <w:r w:rsidR="00843A90">
        <w:t>o</w:t>
      </w:r>
      <w:r w:rsidR="0096229F">
        <w:t>lwell, ibid.</w:t>
      </w:r>
    </w:p>
    <w:p w14:paraId="59A71BAE" w14:textId="2DDAFC43" w:rsidR="00843A90" w:rsidRDefault="00843A90" w:rsidP="0096229F">
      <w:r w:rsidRPr="001F4FE9">
        <w:rPr>
          <w:i/>
          <w:iCs/>
        </w:rPr>
        <w:t>DeZalia said</w:t>
      </w:r>
      <w:r>
        <w:t xml:space="preserve">:  </w:t>
      </w:r>
      <w:r w:rsidRPr="00265497">
        <w:rPr>
          <w:i/>
        </w:rPr>
        <w:t>Warrensburg</w:t>
      </w:r>
      <w:r>
        <w:rPr>
          <w:i/>
        </w:rPr>
        <w:t xml:space="preserve">-Lake George News, </w:t>
      </w:r>
      <w:r>
        <w:t>April 22, 1971</w:t>
      </w:r>
    </w:p>
    <w:p w14:paraId="293CBC70" w14:textId="1803C85C" w:rsidR="007834C3" w:rsidRPr="00823E8A" w:rsidRDefault="007834C3" w:rsidP="0096229F">
      <w:pPr>
        <w:rPr>
          <w:b/>
          <w:bCs/>
        </w:rPr>
      </w:pPr>
      <w:r w:rsidRPr="00823E8A">
        <w:rPr>
          <w:b/>
          <w:bCs/>
        </w:rPr>
        <w:t>Page 156</w:t>
      </w:r>
    </w:p>
    <w:p w14:paraId="52A2E1D4" w14:textId="6ADB571A" w:rsidR="00843A90" w:rsidRDefault="00843A90" w:rsidP="0096229F">
      <w:r w:rsidRPr="001F4FE9">
        <w:rPr>
          <w:i/>
          <w:iCs/>
        </w:rPr>
        <w:t>We shall do whatever we can:</w:t>
      </w:r>
      <w:r>
        <w:t xml:space="preserve">  George Davis papers</w:t>
      </w:r>
      <w:r w:rsidR="00AC7EBA">
        <w:t>, ADKX</w:t>
      </w:r>
    </w:p>
    <w:p w14:paraId="1C384253" w14:textId="495B7ADB" w:rsidR="00843A90" w:rsidRDefault="00843A90" w:rsidP="0096229F">
      <w:pPr>
        <w:rPr>
          <w:rFonts w:cstheme="minorHAnsi"/>
          <w:iCs/>
        </w:rPr>
      </w:pPr>
      <w:r w:rsidRPr="001F4FE9">
        <w:rPr>
          <w:i/>
          <w:iCs/>
        </w:rPr>
        <w:t>April 16, 2071:</w:t>
      </w:r>
      <w:r>
        <w:t xml:space="preserve">  </w:t>
      </w:r>
      <w:r w:rsidR="00823E8A">
        <w:t xml:space="preserve">Adam </w:t>
      </w:r>
      <w:r w:rsidRPr="00DC0133">
        <w:rPr>
          <w:rFonts w:cstheme="minorHAnsi"/>
        </w:rPr>
        <w:t>Hochschild</w:t>
      </w:r>
      <w:r w:rsidR="00823E8A">
        <w:rPr>
          <w:rFonts w:cstheme="minorHAnsi"/>
        </w:rPr>
        <w:t xml:space="preserve"> (ed.), </w:t>
      </w:r>
      <w:r w:rsidRPr="00DC0133">
        <w:rPr>
          <w:rFonts w:cstheme="minorHAnsi"/>
          <w:i/>
          <w:iCs/>
        </w:rPr>
        <w:t>Harold K Hochschild 1892-1981</w:t>
      </w:r>
      <w:r>
        <w:rPr>
          <w:rFonts w:cstheme="minorHAnsi"/>
          <w:i/>
          <w:iCs/>
        </w:rPr>
        <w:t xml:space="preserve">, </w:t>
      </w:r>
      <w:r w:rsidRPr="00843A90">
        <w:rPr>
          <w:rFonts w:cstheme="minorHAnsi"/>
          <w:iCs/>
        </w:rPr>
        <w:t>p. 116</w:t>
      </w:r>
    </w:p>
    <w:p w14:paraId="25018C66" w14:textId="418A2B35" w:rsidR="007834C3" w:rsidRPr="00823E8A" w:rsidRDefault="007834C3" w:rsidP="0096229F">
      <w:pPr>
        <w:rPr>
          <w:b/>
          <w:bCs/>
        </w:rPr>
      </w:pPr>
      <w:r w:rsidRPr="00823E8A">
        <w:rPr>
          <w:b/>
          <w:bCs/>
        </w:rPr>
        <w:t>Page 157</w:t>
      </w:r>
    </w:p>
    <w:p w14:paraId="18262B4B" w14:textId="6F5F4046" w:rsidR="00413E3D" w:rsidRDefault="00413E3D" w:rsidP="0096229F">
      <w:r w:rsidRPr="001F4FE9">
        <w:rPr>
          <w:i/>
          <w:iCs/>
        </w:rPr>
        <w:t>“I’m a power broker”:</w:t>
      </w:r>
      <w:r>
        <w:t xml:space="preserve">  </w:t>
      </w:r>
      <w:r w:rsidR="00823E8A">
        <w:t xml:space="preserve">Frank and Ada </w:t>
      </w:r>
      <w:r>
        <w:t xml:space="preserve">Graham, </w:t>
      </w:r>
      <w:r w:rsidR="00823E8A" w:rsidRPr="00823E8A">
        <w:rPr>
          <w:i/>
          <w:iCs/>
        </w:rPr>
        <w:t>The Adirondack Park</w:t>
      </w:r>
      <w:r>
        <w:t>, p. 244</w:t>
      </w:r>
    </w:p>
    <w:p w14:paraId="110CAE26" w14:textId="6769D3A5" w:rsidR="007834C3" w:rsidRPr="00823E8A" w:rsidRDefault="007834C3" w:rsidP="0096229F">
      <w:pPr>
        <w:rPr>
          <w:b/>
          <w:bCs/>
        </w:rPr>
      </w:pPr>
      <w:r w:rsidRPr="00823E8A">
        <w:rPr>
          <w:b/>
          <w:bCs/>
        </w:rPr>
        <w:t>Page 158</w:t>
      </w:r>
    </w:p>
    <w:p w14:paraId="2B6FEB31" w14:textId="0EF3A023" w:rsidR="00503105" w:rsidRDefault="00503105" w:rsidP="0096229F">
      <w:r w:rsidRPr="001F4FE9">
        <w:rPr>
          <w:i/>
          <w:iCs/>
        </w:rPr>
        <w:t>counted 14,000 acres:</w:t>
      </w:r>
      <w:r>
        <w:t xml:space="preserve">  </w:t>
      </w:r>
      <w:proofErr w:type="spellStart"/>
      <w:r>
        <w:t>Liroff</w:t>
      </w:r>
      <w:proofErr w:type="spellEnd"/>
      <w:r>
        <w:t xml:space="preserve"> and Davis, p. 24; </w:t>
      </w:r>
      <w:r w:rsidRPr="00503105">
        <w:rPr>
          <w:i/>
        </w:rPr>
        <w:t>Plattsburgh Press-Republican</w:t>
      </w:r>
      <w:r>
        <w:t>, May 27, 1971, in Richard Lawrence APA Papers</w:t>
      </w:r>
      <w:r w:rsidR="00AC7EBA">
        <w:t>, ADKX</w:t>
      </w:r>
    </w:p>
    <w:p w14:paraId="4C303470" w14:textId="677C7916" w:rsidR="007834C3" w:rsidRPr="00823E8A" w:rsidRDefault="007834C3" w:rsidP="0096229F">
      <w:pPr>
        <w:rPr>
          <w:b/>
          <w:bCs/>
        </w:rPr>
      </w:pPr>
      <w:r w:rsidRPr="00823E8A">
        <w:rPr>
          <w:b/>
          <w:bCs/>
        </w:rPr>
        <w:t>Page 159</w:t>
      </w:r>
    </w:p>
    <w:p w14:paraId="73C6B9A9" w14:textId="0C2ED52D" w:rsidR="00AA4504" w:rsidRDefault="00AA4504" w:rsidP="0096229F">
      <w:r w:rsidRPr="005D26C2">
        <w:rPr>
          <w:i/>
          <w:iCs/>
        </w:rPr>
        <w:t>The Crying Indian</w:t>
      </w:r>
      <w:r>
        <w:t>:  Advertising Council, “</w:t>
      </w:r>
      <w:hyperlink r:id="rId81" w:history="1">
        <w:r w:rsidRPr="00AA4504">
          <w:rPr>
            <w:rStyle w:val="Hyperlink"/>
          </w:rPr>
          <w:t>The Classics</w:t>
        </w:r>
      </w:hyperlink>
      <w:r>
        <w:t>” (</w:t>
      </w:r>
      <w:r w:rsidRPr="00AA4504">
        <w:t>adcouncil.org</w:t>
      </w:r>
      <w:r>
        <w:t>), “</w:t>
      </w:r>
      <w:hyperlink r:id="rId82" w:history="1">
        <w:r w:rsidRPr="00CF2A1F">
          <w:rPr>
            <w:rStyle w:val="Hyperlink"/>
          </w:rPr>
          <w:t>The Crying Indian</w:t>
        </w:r>
        <w:r w:rsidR="00CF2A1F" w:rsidRPr="00CF2A1F">
          <w:rPr>
            <w:rStyle w:val="Hyperlink"/>
          </w:rPr>
          <w:t>-full commercial</w:t>
        </w:r>
      </w:hyperlink>
      <w:r>
        <w:t xml:space="preserve">” </w:t>
      </w:r>
      <w:r w:rsidR="00CF2A1F">
        <w:t>(youtube.com)</w:t>
      </w:r>
    </w:p>
    <w:p w14:paraId="438E58BE" w14:textId="5D402AD2" w:rsidR="001115C2" w:rsidRPr="00823E8A" w:rsidRDefault="007834C3" w:rsidP="0096229F">
      <w:pPr>
        <w:rPr>
          <w:b/>
          <w:bCs/>
        </w:rPr>
      </w:pPr>
      <w:r w:rsidRPr="00823E8A">
        <w:rPr>
          <w:b/>
          <w:bCs/>
        </w:rPr>
        <w:t>Page 163</w:t>
      </w:r>
    </w:p>
    <w:p w14:paraId="668D8125" w14:textId="5C8F762C" w:rsidR="001115C2" w:rsidRDefault="001115C2" w:rsidP="0096229F">
      <w:r w:rsidRPr="0059602B">
        <w:rPr>
          <w:i/>
          <w:iCs/>
        </w:rPr>
        <w:t>“I would meet with Peter Paine”:</w:t>
      </w:r>
      <w:r>
        <w:t xml:space="preserve">  ADKX, Peter Berle, comments at conference marking the 30</w:t>
      </w:r>
      <w:r w:rsidRPr="001115C2">
        <w:rPr>
          <w:vertAlign w:val="superscript"/>
        </w:rPr>
        <w:t>th</w:t>
      </w:r>
      <w:r>
        <w:t xml:space="preserve"> anniversary of the APA, Oct. 2003, </w:t>
      </w:r>
      <w:r w:rsidR="00EF59D6">
        <w:t>Edmondson interviews, ADKX</w:t>
      </w:r>
    </w:p>
    <w:p w14:paraId="2550E8E9" w14:textId="77777777" w:rsidR="007834C3" w:rsidRPr="00823E8A" w:rsidRDefault="007834C3" w:rsidP="0096229F">
      <w:pPr>
        <w:rPr>
          <w:b/>
          <w:bCs/>
        </w:rPr>
      </w:pPr>
      <w:r w:rsidRPr="00823E8A">
        <w:rPr>
          <w:b/>
          <w:bCs/>
        </w:rPr>
        <w:t>Page 164</w:t>
      </w:r>
    </w:p>
    <w:p w14:paraId="5B3011F0" w14:textId="28117F03" w:rsidR="001115C2" w:rsidRDefault="001115C2" w:rsidP="0096229F">
      <w:r w:rsidRPr="0059602B">
        <w:rPr>
          <w:i/>
          <w:iCs/>
        </w:rPr>
        <w:t>Rockefeller became enraged:</w:t>
      </w:r>
      <w:r>
        <w:t xml:space="preserve">  </w:t>
      </w:r>
      <w:r w:rsidR="00823E8A">
        <w:t xml:space="preserve">Michael </w:t>
      </w:r>
      <w:r>
        <w:t>Kramer</w:t>
      </w:r>
      <w:r w:rsidR="00823E8A">
        <w:t xml:space="preserve"> </w:t>
      </w:r>
      <w:r>
        <w:t xml:space="preserve">and </w:t>
      </w:r>
      <w:r w:rsidR="00823E8A">
        <w:t xml:space="preserve">Sam </w:t>
      </w:r>
      <w:r>
        <w:t xml:space="preserve">Roberts, </w:t>
      </w:r>
      <w:r w:rsidRPr="0059602B">
        <w:rPr>
          <w:i/>
          <w:iCs/>
        </w:rPr>
        <w:t>“I Never Wanted to Be Vice-President of Anything!  An Investigative Biography of Nelson Rockefeller</w:t>
      </w:r>
      <w:r>
        <w:t>, New York:  Basic Books (1976), p. 80-81</w:t>
      </w:r>
    </w:p>
    <w:p w14:paraId="374EEAF3" w14:textId="722019E6" w:rsidR="007834C3" w:rsidRDefault="007834C3" w:rsidP="007834C3">
      <w:r w:rsidRPr="0059602B">
        <w:rPr>
          <w:i/>
          <w:iCs/>
        </w:rPr>
        <w:t>according to Abbie</w:t>
      </w:r>
      <w:r>
        <w:t>:  Abbie Verner to Margery Lamy</w:t>
      </w:r>
      <w:r w:rsidR="00823E8A">
        <w:t xml:space="preserve">, </w:t>
      </w:r>
      <w:r>
        <w:t>Hochschild Papers on APA</w:t>
      </w:r>
      <w:r w:rsidR="00EF59D6">
        <w:t>, ADKX</w:t>
      </w:r>
    </w:p>
    <w:p w14:paraId="6E7A2651" w14:textId="77777777" w:rsidR="007834C3" w:rsidRPr="00823E8A" w:rsidRDefault="007834C3" w:rsidP="009B50C2">
      <w:pPr>
        <w:rPr>
          <w:b/>
          <w:bCs/>
        </w:rPr>
      </w:pPr>
      <w:r w:rsidRPr="00823E8A">
        <w:rPr>
          <w:b/>
          <w:bCs/>
        </w:rPr>
        <w:t>Page 165</w:t>
      </w:r>
    </w:p>
    <w:p w14:paraId="4EF7818F" w14:textId="2FB2793C" w:rsidR="000B7B58" w:rsidRDefault="009B50C2" w:rsidP="009B50C2">
      <w:r w:rsidRPr="0059602B">
        <w:rPr>
          <w:i/>
          <w:iCs/>
        </w:rPr>
        <w:t>the APA Law passed</w:t>
      </w:r>
      <w:r>
        <w:t xml:space="preserve">:  </w:t>
      </w:r>
      <w:r w:rsidRPr="009B50C2">
        <w:t xml:space="preserve">New York (State). Legislature., New York (State). Legislative Bill Drafting Commission. </w:t>
      </w:r>
      <w:hyperlink r:id="rId83" w:history="1">
        <w:r w:rsidRPr="009B50C2">
          <w:rPr>
            <w:rStyle w:val="Hyperlink"/>
          </w:rPr>
          <w:t>Laws of the State of New York passed at the sessions of the Legislature</w:t>
        </w:r>
      </w:hyperlink>
      <w:r w:rsidRPr="009B50C2">
        <w:t>. Albany, N.Y.: [</w:t>
      </w:r>
      <w:proofErr w:type="spellStart"/>
      <w:r w:rsidRPr="009B50C2">
        <w:t>s.n</w:t>
      </w:r>
      <w:proofErr w:type="spellEnd"/>
      <w:r w:rsidRPr="009B50C2">
        <w:t>.].</w:t>
      </w:r>
      <w:r>
        <w:t xml:space="preserve"> (1971) pp. 1853-1861. (</w:t>
      </w:r>
      <w:r w:rsidRPr="009B50C2">
        <w:t>babel.hathitrust.org</w:t>
      </w:r>
      <w:r>
        <w:t>)</w:t>
      </w:r>
    </w:p>
    <w:p w14:paraId="743AC18F" w14:textId="77777777" w:rsidR="007834C3" w:rsidRDefault="007834C3" w:rsidP="009B50C2"/>
    <w:p w14:paraId="774C17C3" w14:textId="18ACF1FA" w:rsidR="00555015" w:rsidRPr="00823E8A" w:rsidRDefault="007834C3" w:rsidP="0096229F">
      <w:pPr>
        <w:rPr>
          <w:b/>
          <w:bCs/>
          <w:u w:val="single"/>
        </w:rPr>
      </w:pPr>
      <w:r w:rsidRPr="00823E8A">
        <w:rPr>
          <w:b/>
          <w:bCs/>
          <w:u w:val="single"/>
        </w:rPr>
        <w:t>Chapter Eight: The Big Map</w:t>
      </w:r>
    </w:p>
    <w:p w14:paraId="4B20BBF5" w14:textId="6CBC8E53" w:rsidR="007834C3" w:rsidRPr="00823E8A" w:rsidRDefault="007834C3" w:rsidP="0096229F">
      <w:pPr>
        <w:rPr>
          <w:b/>
          <w:bCs/>
        </w:rPr>
      </w:pPr>
      <w:r w:rsidRPr="00823E8A">
        <w:rPr>
          <w:b/>
          <w:bCs/>
        </w:rPr>
        <w:t>Page 169</w:t>
      </w:r>
    </w:p>
    <w:p w14:paraId="69152E51" w14:textId="7079CF57" w:rsidR="00555015" w:rsidRDefault="0059602B" w:rsidP="0096229F">
      <w:r w:rsidRPr="0059602B">
        <w:rPr>
          <w:i/>
          <w:iCs/>
        </w:rPr>
        <w:t xml:space="preserve">About </w:t>
      </w:r>
      <w:r w:rsidR="007834C3" w:rsidRPr="0059602B">
        <w:rPr>
          <w:i/>
          <w:iCs/>
        </w:rPr>
        <w:t>the size of Connecticut</w:t>
      </w:r>
      <w:r w:rsidR="00555015">
        <w:t>:  total acreage of privately-owned land in the Adirondack Park in 1971</w:t>
      </w:r>
    </w:p>
    <w:p w14:paraId="1FEB4265" w14:textId="79C86F93" w:rsidR="00555015" w:rsidRDefault="007834C3" w:rsidP="0096229F">
      <w:r w:rsidRPr="0059602B">
        <w:rPr>
          <w:i/>
          <w:iCs/>
        </w:rPr>
        <w:t>Davis</w:t>
      </w:r>
      <w:r w:rsidR="00555015" w:rsidRPr="0059602B">
        <w:rPr>
          <w:i/>
          <w:iCs/>
        </w:rPr>
        <w:t xml:space="preserve"> kept a wish list</w:t>
      </w:r>
      <w:r w:rsidR="00555015">
        <w:t xml:space="preserve">:  </w:t>
      </w:r>
      <w:r w:rsidR="00043F27">
        <w:t>Box 8, folder 7</w:t>
      </w:r>
      <w:r w:rsidR="00EF59D6">
        <w:t>, APASLU</w:t>
      </w:r>
    </w:p>
    <w:p w14:paraId="199496C6" w14:textId="3A1412D6" w:rsidR="007834C3" w:rsidRPr="000D7EA1" w:rsidRDefault="007834C3" w:rsidP="007834C3">
      <w:pPr>
        <w:rPr>
          <w:b/>
          <w:bCs/>
        </w:rPr>
      </w:pPr>
      <w:r w:rsidRPr="000D7EA1">
        <w:rPr>
          <w:b/>
          <w:bCs/>
        </w:rPr>
        <w:t>Page 171</w:t>
      </w:r>
    </w:p>
    <w:p w14:paraId="39F7662F" w14:textId="062683A7" w:rsidR="00043F27" w:rsidRDefault="00043F27" w:rsidP="0096229F">
      <w:pPr>
        <w:rPr>
          <w:i/>
        </w:rPr>
      </w:pPr>
      <w:r w:rsidRPr="0059602B">
        <w:rPr>
          <w:i/>
          <w:iCs/>
        </w:rPr>
        <w:t>We are the bullies:</w:t>
      </w:r>
      <w:r>
        <w:t xml:space="preserve">  </w:t>
      </w:r>
      <w:r w:rsidR="000D7EA1">
        <w:t xml:space="preserve">Ian </w:t>
      </w:r>
      <w:r w:rsidRPr="00043F27">
        <w:t>McHarg</w:t>
      </w:r>
      <w:r w:rsidR="00EF59D6">
        <w:t xml:space="preserve">, </w:t>
      </w:r>
      <w:r w:rsidRPr="00043F27">
        <w:rPr>
          <w:i/>
        </w:rPr>
        <w:t>A Quest</w:t>
      </w:r>
      <w:r w:rsidR="00EF59D6">
        <w:rPr>
          <w:i/>
        </w:rPr>
        <w:t xml:space="preserve"> f</w:t>
      </w:r>
      <w:r w:rsidRPr="00043F27">
        <w:rPr>
          <w:i/>
        </w:rPr>
        <w:t xml:space="preserve">or Life </w:t>
      </w:r>
    </w:p>
    <w:p w14:paraId="7E3788BD" w14:textId="6AB98BA6" w:rsidR="007834C3" w:rsidRPr="000D7EA1" w:rsidRDefault="007834C3" w:rsidP="0096229F">
      <w:pPr>
        <w:rPr>
          <w:b/>
          <w:bCs/>
        </w:rPr>
      </w:pPr>
      <w:r w:rsidRPr="000D7EA1">
        <w:rPr>
          <w:b/>
          <w:bCs/>
        </w:rPr>
        <w:t>Page 172</w:t>
      </w:r>
    </w:p>
    <w:p w14:paraId="7CB980A1" w14:textId="1764EB30" w:rsidR="00BE346E" w:rsidRDefault="00BE346E" w:rsidP="00BE346E">
      <w:r w:rsidRPr="0059602B">
        <w:rPr>
          <w:i/>
          <w:iCs/>
        </w:rPr>
        <w:t>a 40-</w:t>
      </w:r>
      <w:r w:rsidR="00344B93" w:rsidRPr="0059602B">
        <w:rPr>
          <w:i/>
          <w:iCs/>
        </w:rPr>
        <w:t>Page</w:t>
      </w:r>
      <w:r w:rsidRPr="0059602B">
        <w:rPr>
          <w:i/>
          <w:iCs/>
        </w:rPr>
        <w:t xml:space="preserve"> pamphlet</w:t>
      </w:r>
      <w:r>
        <w:t xml:space="preserve">:  Davis, George, </w:t>
      </w:r>
      <w:r w:rsidRPr="00D70FBB">
        <w:rPr>
          <w:i/>
        </w:rPr>
        <w:t>Man and the Adirondack Environment</w:t>
      </w:r>
      <w:r>
        <w:t>, Blue Mountain Lake, NY, Adirondack Museum, 1977</w:t>
      </w:r>
    </w:p>
    <w:p w14:paraId="5A05696E" w14:textId="344E5960" w:rsidR="00BE346E" w:rsidRDefault="00BE346E" w:rsidP="00BE346E">
      <w:r w:rsidRPr="00371233">
        <w:rPr>
          <w:i/>
          <w:iCs/>
        </w:rPr>
        <w:t>an experienced town-builder</w:t>
      </w:r>
      <w:r>
        <w:t xml:space="preserve">:  </w:t>
      </w:r>
      <w:r w:rsidR="00371233">
        <w:rPr>
          <w:iCs/>
        </w:rPr>
        <w:t xml:space="preserve">ADE, </w:t>
      </w:r>
      <w:r>
        <w:t>Sept. 20, 1971</w:t>
      </w:r>
    </w:p>
    <w:p w14:paraId="68E19439" w14:textId="7DF6EA2D" w:rsidR="007834C3" w:rsidRPr="000D7EA1" w:rsidRDefault="007834C3" w:rsidP="00BE346E">
      <w:pPr>
        <w:rPr>
          <w:b/>
          <w:bCs/>
        </w:rPr>
      </w:pPr>
      <w:r w:rsidRPr="000D7EA1">
        <w:rPr>
          <w:b/>
          <w:bCs/>
        </w:rPr>
        <w:t>Page 173</w:t>
      </w:r>
    </w:p>
    <w:p w14:paraId="1455FB5F" w14:textId="00C196C3" w:rsidR="006C4049" w:rsidRDefault="006C4049" w:rsidP="00BE346E">
      <w:r w:rsidRPr="000A735E">
        <w:rPr>
          <w:i/>
          <w:iCs/>
        </w:rPr>
        <w:t>no more than 2,000</w:t>
      </w:r>
      <w:proofErr w:type="gramStart"/>
      <w:r w:rsidRPr="000A735E">
        <w:rPr>
          <w:i/>
          <w:iCs/>
        </w:rPr>
        <w:t>:</w:t>
      </w:r>
      <w:r>
        <w:t xml:space="preserve">  </w:t>
      </w:r>
      <w:r w:rsidR="008F2309">
        <w:t>“</w:t>
      </w:r>
      <w:proofErr w:type="gramEnd"/>
      <w:r w:rsidR="008F2309">
        <w:t xml:space="preserve">Environmental Impact Statement, CIDCO Development,” </w:t>
      </w:r>
      <w:r>
        <w:t xml:space="preserve">George Davis papers, Box </w:t>
      </w:r>
      <w:r w:rsidR="008F2309">
        <w:t>8</w:t>
      </w:r>
      <w:r w:rsidR="00EF59D6">
        <w:t>, ADKX</w:t>
      </w:r>
    </w:p>
    <w:p w14:paraId="4ABCF231" w14:textId="0FAD5D42" w:rsidR="006C4049" w:rsidRDefault="006C4049" w:rsidP="00BE346E">
      <w:r w:rsidRPr="000A735E">
        <w:rPr>
          <w:i/>
          <w:iCs/>
        </w:rPr>
        <w:t>pulling strings:</w:t>
      </w:r>
      <w:r>
        <w:t xml:space="preserve">  Harold Hochschild APA </w:t>
      </w:r>
      <w:r w:rsidR="000D7EA1">
        <w:t>p</w:t>
      </w:r>
      <w:r>
        <w:t>apers</w:t>
      </w:r>
      <w:r w:rsidR="00EF59D6">
        <w:t>, ADXK</w:t>
      </w:r>
    </w:p>
    <w:p w14:paraId="2607FFA5" w14:textId="2CACE989" w:rsidR="007834C3" w:rsidRPr="000D7EA1" w:rsidRDefault="007834C3" w:rsidP="00BE346E">
      <w:pPr>
        <w:rPr>
          <w:b/>
          <w:bCs/>
        </w:rPr>
      </w:pPr>
      <w:r w:rsidRPr="000D7EA1">
        <w:rPr>
          <w:b/>
          <w:bCs/>
        </w:rPr>
        <w:t>Page 174</w:t>
      </w:r>
    </w:p>
    <w:p w14:paraId="235C0623" w14:textId="04B12441" w:rsidR="006C4049" w:rsidRDefault="006C4049" w:rsidP="00BE346E">
      <w:r w:rsidRPr="000A735E">
        <w:rPr>
          <w:i/>
          <w:iCs/>
        </w:rPr>
        <w:t>a false issue:</w:t>
      </w:r>
      <w:r>
        <w:t xml:space="preserve"> </w:t>
      </w:r>
      <w:hyperlink r:id="rId84" w:history="1">
        <w:r w:rsidRPr="006C4049">
          <w:rPr>
            <w:rStyle w:val="Hyperlink"/>
          </w:rPr>
          <w:t>Richard Lawrence records of the Adirondack Park Agency</w:t>
        </w:r>
      </w:hyperlink>
      <w:r w:rsidRPr="006C4049">
        <w:t>, 1971-1975</w:t>
      </w:r>
      <w:r>
        <w:t>, finding aid biographical note</w:t>
      </w:r>
      <w:r w:rsidR="00EF59D6">
        <w:t>, ADKX (</w:t>
      </w:r>
      <w:r w:rsidR="0008302C">
        <w:t xml:space="preserve">go to theadkx.org and look </w:t>
      </w:r>
      <w:r w:rsidR="00EF59D6">
        <w:t>on “past perfect” site)</w:t>
      </w:r>
    </w:p>
    <w:p w14:paraId="1A96ACEA" w14:textId="7133BEAC" w:rsidR="007834C3" w:rsidRPr="000D7EA1" w:rsidRDefault="007834C3" w:rsidP="007834C3">
      <w:pPr>
        <w:rPr>
          <w:b/>
          <w:bCs/>
        </w:rPr>
      </w:pPr>
      <w:r w:rsidRPr="000D7EA1">
        <w:rPr>
          <w:b/>
          <w:bCs/>
        </w:rPr>
        <w:t>Page 175</w:t>
      </w:r>
    </w:p>
    <w:p w14:paraId="48E60174" w14:textId="07952EFB" w:rsidR="006C4049" w:rsidRDefault="006C4049" w:rsidP="00BE346E">
      <w:r w:rsidRPr="000A735E">
        <w:rPr>
          <w:i/>
          <w:iCs/>
        </w:rPr>
        <w:t>“We moved rapidly”:</w:t>
      </w:r>
      <w:r>
        <w:t xml:space="preserve">  </w:t>
      </w:r>
      <w:r w:rsidR="00C82A0F">
        <w:t xml:space="preserve">Richard Lawrence, presentation at </w:t>
      </w:r>
      <w:r w:rsidR="00A23CB3">
        <w:t xml:space="preserve">St. Lawrence University </w:t>
      </w:r>
      <w:r w:rsidR="00A23CB3" w:rsidRPr="00482BA0">
        <w:rPr>
          <w:i/>
        </w:rPr>
        <w:t>Summer Conference on the Adirondacks</w:t>
      </w:r>
      <w:r w:rsidR="00A23CB3">
        <w:t xml:space="preserve">, </w:t>
      </w:r>
      <w:r w:rsidR="00482BA0">
        <w:t xml:space="preserve">June 12, </w:t>
      </w:r>
      <w:r w:rsidR="00A23CB3">
        <w:t>1981</w:t>
      </w:r>
      <w:r w:rsidR="00EF59D6">
        <w:t>, APASLU</w:t>
      </w:r>
      <w:r w:rsidR="00C82A0F">
        <w:t xml:space="preserve"> and ADKX</w:t>
      </w:r>
    </w:p>
    <w:p w14:paraId="03A01E56" w14:textId="1BAD0036" w:rsidR="00061DEF" w:rsidRPr="000D7EA1" w:rsidRDefault="00061DEF" w:rsidP="00061DEF">
      <w:pPr>
        <w:rPr>
          <w:b/>
          <w:bCs/>
        </w:rPr>
      </w:pPr>
      <w:r w:rsidRPr="000D7EA1">
        <w:rPr>
          <w:b/>
          <w:bCs/>
        </w:rPr>
        <w:t>Page 176</w:t>
      </w:r>
    </w:p>
    <w:p w14:paraId="4CAA3515" w14:textId="7BDD5B4F" w:rsidR="00243CC7" w:rsidRDefault="00243CC7" w:rsidP="00BE346E">
      <w:r w:rsidRPr="000A735E">
        <w:rPr>
          <w:i/>
          <w:iCs/>
        </w:rPr>
        <w:t>Leo Friedman</w:t>
      </w:r>
      <w:r>
        <w:t xml:space="preserve">:  Harold Hochschild APA </w:t>
      </w:r>
      <w:r w:rsidR="000D7EA1">
        <w:t>p</w:t>
      </w:r>
      <w:r>
        <w:t>apers</w:t>
      </w:r>
      <w:r w:rsidR="00C82A0F">
        <w:t>, ADKX</w:t>
      </w:r>
    </w:p>
    <w:p w14:paraId="56EDCEB0" w14:textId="325906E0" w:rsidR="00061DEF" w:rsidRPr="000D7EA1" w:rsidRDefault="00061DEF" w:rsidP="00061DEF">
      <w:pPr>
        <w:rPr>
          <w:b/>
          <w:bCs/>
        </w:rPr>
      </w:pPr>
      <w:r w:rsidRPr="000D7EA1">
        <w:rPr>
          <w:b/>
          <w:bCs/>
        </w:rPr>
        <w:t>Page 178</w:t>
      </w:r>
    </w:p>
    <w:p w14:paraId="3E198B9E" w14:textId="4FD2CA06" w:rsidR="00243CC7" w:rsidRDefault="00243CC7" w:rsidP="00BE346E">
      <w:r w:rsidRPr="000A735E">
        <w:rPr>
          <w:i/>
          <w:iCs/>
        </w:rPr>
        <w:t>We are not going to desert you:</w:t>
      </w:r>
      <w:r w:rsidR="000D7EA1">
        <w:t xml:space="preserve"> Harold </w:t>
      </w:r>
      <w:r w:rsidR="008F2309">
        <w:t xml:space="preserve">Hochschild to </w:t>
      </w:r>
      <w:r w:rsidR="000D7EA1">
        <w:t xml:space="preserve">Peter </w:t>
      </w:r>
      <w:r w:rsidR="008F2309">
        <w:t xml:space="preserve">Paine, </w:t>
      </w:r>
      <w:r w:rsidR="000D7EA1">
        <w:t xml:space="preserve">Jr., </w:t>
      </w:r>
      <w:r w:rsidR="008F2309">
        <w:t>Aug</w:t>
      </w:r>
      <w:r w:rsidR="0008302C">
        <w:t>ust</w:t>
      </w:r>
      <w:r w:rsidR="008F2309">
        <w:t xml:space="preserve"> 28</w:t>
      </w:r>
      <w:proofErr w:type="gramStart"/>
      <w:r w:rsidR="008F2309">
        <w:t xml:space="preserve"> 1971</w:t>
      </w:r>
      <w:proofErr w:type="gramEnd"/>
      <w:r w:rsidR="008F2309">
        <w:t>, provided by Bill Kissel</w:t>
      </w:r>
      <w:r>
        <w:t xml:space="preserve">  </w:t>
      </w:r>
    </w:p>
    <w:p w14:paraId="1C698FA0" w14:textId="6923D65E" w:rsidR="00061DEF" w:rsidRPr="000D7EA1" w:rsidRDefault="00061DEF" w:rsidP="00061DEF">
      <w:pPr>
        <w:rPr>
          <w:b/>
          <w:bCs/>
        </w:rPr>
      </w:pPr>
      <w:r w:rsidRPr="000D7EA1">
        <w:rPr>
          <w:b/>
          <w:bCs/>
        </w:rPr>
        <w:t>Page 179</w:t>
      </w:r>
    </w:p>
    <w:p w14:paraId="59865FB6" w14:textId="528118B9" w:rsidR="00D53A17" w:rsidRDefault="00D53A17" w:rsidP="00BE346E">
      <w:pPr>
        <w:rPr>
          <w:i/>
        </w:rPr>
      </w:pPr>
      <w:r w:rsidRPr="000A735E">
        <w:rPr>
          <w:i/>
          <w:iCs/>
        </w:rPr>
        <w:t>a web of hidden debt</w:t>
      </w:r>
      <w:r>
        <w:t xml:space="preserve">:  Connery and Benjamin, </w:t>
      </w:r>
      <w:r w:rsidRPr="00D53A17">
        <w:rPr>
          <w:i/>
        </w:rPr>
        <w:t>Rockefeller of New York</w:t>
      </w:r>
    </w:p>
    <w:p w14:paraId="1EE3BCE7" w14:textId="105D8FAF" w:rsidR="00061DEF" w:rsidRPr="000D7EA1" w:rsidRDefault="00061DEF" w:rsidP="00061DEF">
      <w:pPr>
        <w:rPr>
          <w:b/>
          <w:bCs/>
        </w:rPr>
      </w:pPr>
      <w:r w:rsidRPr="000D7EA1">
        <w:rPr>
          <w:b/>
          <w:bCs/>
        </w:rPr>
        <w:t>Page 180</w:t>
      </w:r>
    </w:p>
    <w:p w14:paraId="672585B1" w14:textId="5BA644A8" w:rsidR="00432F83" w:rsidRDefault="004F0274" w:rsidP="00061DEF">
      <w:r w:rsidRPr="000A735E">
        <w:rPr>
          <w:i/>
          <w:iCs/>
        </w:rPr>
        <w:t>Chamber of Commerce’s annual banquet</w:t>
      </w:r>
      <w:r>
        <w:t xml:space="preserve">:  </w:t>
      </w:r>
      <w:r w:rsidR="00371233">
        <w:rPr>
          <w:iCs/>
        </w:rPr>
        <w:t>ADE</w:t>
      </w:r>
      <w:r w:rsidRPr="00BE346E">
        <w:rPr>
          <w:i/>
        </w:rPr>
        <w:t>,</w:t>
      </w:r>
      <w:r>
        <w:t xml:space="preserve"> Sept</w:t>
      </w:r>
      <w:r w:rsidR="000D7EA1">
        <w:t>ember</w:t>
      </w:r>
      <w:r>
        <w:t xml:space="preserve"> 20, 1971</w:t>
      </w:r>
    </w:p>
    <w:p w14:paraId="705DD69B" w14:textId="16376B8C" w:rsidR="00061DEF" w:rsidRPr="000D7EA1" w:rsidRDefault="00061DEF" w:rsidP="00061DEF">
      <w:pPr>
        <w:rPr>
          <w:b/>
          <w:bCs/>
        </w:rPr>
      </w:pPr>
      <w:r w:rsidRPr="000D7EA1">
        <w:rPr>
          <w:b/>
          <w:bCs/>
        </w:rPr>
        <w:t>Page 181</w:t>
      </w:r>
    </w:p>
    <w:p w14:paraId="32A9854F" w14:textId="463FC9D8" w:rsidR="00151AA4" w:rsidRDefault="004F0274" w:rsidP="00BE346E">
      <w:r w:rsidRPr="00BC7732">
        <w:rPr>
          <w:i/>
          <w:iCs/>
        </w:rPr>
        <w:t>the work facing them</w:t>
      </w:r>
      <w:r>
        <w:t xml:space="preserve">:  </w:t>
      </w:r>
      <w:r w:rsidR="00151AA4">
        <w:t xml:space="preserve">George Davis to </w:t>
      </w:r>
      <w:proofErr w:type="spellStart"/>
      <w:r w:rsidR="00151AA4">
        <w:t>RIchard</w:t>
      </w:r>
      <w:proofErr w:type="spellEnd"/>
      <w:r w:rsidR="00151AA4">
        <w:t xml:space="preserve"> Lawrence, Nov</w:t>
      </w:r>
      <w:r w:rsidR="000D7EA1">
        <w:t>ember</w:t>
      </w:r>
      <w:r w:rsidR="00151AA4">
        <w:t xml:space="preserve"> 17, 1971, George Davis papers, Box 6</w:t>
      </w:r>
      <w:r w:rsidR="0008302C">
        <w:t>, ADKX</w:t>
      </w:r>
    </w:p>
    <w:p w14:paraId="7037D4A9" w14:textId="77777777" w:rsidR="00061DEF" w:rsidRPr="000D7EA1" w:rsidRDefault="00061DEF" w:rsidP="00BE346E">
      <w:pPr>
        <w:rPr>
          <w:b/>
          <w:bCs/>
        </w:rPr>
      </w:pPr>
      <w:r w:rsidRPr="000D7EA1">
        <w:rPr>
          <w:b/>
          <w:bCs/>
        </w:rPr>
        <w:t>Page 182</w:t>
      </w:r>
    </w:p>
    <w:p w14:paraId="72DFE40B" w14:textId="2DF51FA6" w:rsidR="004F0274" w:rsidRDefault="00151AA4" w:rsidP="00BE346E">
      <w:r w:rsidRPr="00BC7732">
        <w:rPr>
          <w:i/>
          <w:iCs/>
        </w:rPr>
        <w:t>Clean Water Act</w:t>
      </w:r>
      <w:r>
        <w:t>:  US Environmental Protection Agency, “</w:t>
      </w:r>
      <w:hyperlink r:id="rId85" w:history="1">
        <w:r w:rsidRPr="00151AA4">
          <w:rPr>
            <w:rStyle w:val="Hyperlink"/>
          </w:rPr>
          <w:t>History of the Clean Water Act</w:t>
        </w:r>
      </w:hyperlink>
      <w:r>
        <w:t>” (epa.gov)</w:t>
      </w:r>
      <w:r w:rsidR="004F0274">
        <w:t xml:space="preserve"> </w:t>
      </w:r>
    </w:p>
    <w:p w14:paraId="24B0014B" w14:textId="3A3EA7FE" w:rsidR="00061DEF" w:rsidRPr="000D7EA1" w:rsidRDefault="00061DEF" w:rsidP="00BE346E">
      <w:pPr>
        <w:rPr>
          <w:b/>
          <w:bCs/>
        </w:rPr>
      </w:pPr>
      <w:r w:rsidRPr="000D7EA1">
        <w:rPr>
          <w:b/>
          <w:bCs/>
        </w:rPr>
        <w:t>Page 183</w:t>
      </w:r>
    </w:p>
    <w:p w14:paraId="0A88E53C" w14:textId="1528F921" w:rsidR="008605BD" w:rsidRDefault="008F2309" w:rsidP="00BE346E">
      <w:r w:rsidRPr="00BC7732">
        <w:rPr>
          <w:i/>
          <w:iCs/>
        </w:rPr>
        <w:t>Paul Jamieson</w:t>
      </w:r>
      <w:r>
        <w:t>:  “</w:t>
      </w:r>
      <w:hyperlink r:id="rId86" w:history="1">
        <w:r w:rsidRPr="008F2309">
          <w:rPr>
            <w:rStyle w:val="Hyperlink"/>
          </w:rPr>
          <w:t>Paul and Ruth Jamieson Papers</w:t>
        </w:r>
      </w:hyperlink>
      <w:r w:rsidR="000D7EA1">
        <w:t>,” APASLU</w:t>
      </w:r>
    </w:p>
    <w:p w14:paraId="21ED7E05" w14:textId="746A41F0" w:rsidR="00061DEF" w:rsidRPr="000D7EA1" w:rsidRDefault="00061DEF" w:rsidP="00BE346E">
      <w:pPr>
        <w:rPr>
          <w:b/>
          <w:bCs/>
        </w:rPr>
      </w:pPr>
      <w:r w:rsidRPr="000D7EA1">
        <w:rPr>
          <w:b/>
          <w:bCs/>
        </w:rPr>
        <w:t>Page 184</w:t>
      </w:r>
    </w:p>
    <w:p w14:paraId="5E3E0CE8" w14:textId="258F7338" w:rsidR="008605BD" w:rsidRDefault="00B36F41" w:rsidP="00BE346E">
      <w:proofErr w:type="spellStart"/>
      <w:r w:rsidRPr="00BC7732">
        <w:rPr>
          <w:i/>
          <w:iCs/>
        </w:rPr>
        <w:t>Illegitimi</w:t>
      </w:r>
      <w:proofErr w:type="spellEnd"/>
      <w:r w:rsidRPr="00BC7732">
        <w:rPr>
          <w:i/>
          <w:iCs/>
        </w:rPr>
        <w:t xml:space="preserve"> non carborundum</w:t>
      </w:r>
      <w:r>
        <w:t xml:space="preserve">:  This is a mock-Latin phrase popularized by military figures during World War II. </w:t>
      </w:r>
    </w:p>
    <w:p w14:paraId="0D6EDBFA" w14:textId="153E1D6E" w:rsidR="00061DEF" w:rsidRPr="000D7EA1" w:rsidRDefault="00061DEF" w:rsidP="008605BD">
      <w:pPr>
        <w:rPr>
          <w:b/>
          <w:bCs/>
        </w:rPr>
      </w:pPr>
      <w:r w:rsidRPr="000D7EA1">
        <w:rPr>
          <w:b/>
          <w:bCs/>
        </w:rPr>
        <w:t>Page 186</w:t>
      </w:r>
    </w:p>
    <w:p w14:paraId="27A2C6AD" w14:textId="45D64F50" w:rsidR="008605BD" w:rsidRDefault="008605BD" w:rsidP="008605BD">
      <w:r w:rsidRPr="00BC7732">
        <w:rPr>
          <w:i/>
          <w:iCs/>
        </w:rPr>
        <w:t>Cornell researcher Ron Shelton</w:t>
      </w:r>
      <w:r>
        <w:t>:  United States Department of the Interior Geological Survey</w:t>
      </w:r>
      <w:r w:rsidRPr="003C47A0">
        <w:t xml:space="preserve"> </w:t>
      </w:r>
      <w:r>
        <w:t>Inter-Agency Steering Committee on Land Use Information and Classification,  “</w:t>
      </w:r>
      <w:hyperlink r:id="rId87" w:history="1">
        <w:r w:rsidRPr="003C47A0">
          <w:rPr>
            <w:rStyle w:val="Hyperlink"/>
          </w:rPr>
          <w:t>Land Use Classification Scheme For Use With Remote Sensor</w:t>
        </w:r>
      </w:hyperlink>
      <w:r>
        <w:t xml:space="preserve">,” including </w:t>
      </w:r>
      <w:r w:rsidRPr="003C47A0">
        <w:t>Proceedings of the Conference on Land Use Information and Classification, June 28-30, 1971</w:t>
      </w:r>
      <w:r>
        <w:t xml:space="preserve">. </w:t>
      </w:r>
      <w:r w:rsidRPr="00CE69FB">
        <w:t>(pubs.usgs.gov)</w:t>
      </w:r>
    </w:p>
    <w:p w14:paraId="407FD92F" w14:textId="77777777" w:rsidR="0008302C" w:rsidRDefault="008605BD" w:rsidP="008605BD">
      <w:r w:rsidRPr="00BC7732">
        <w:rPr>
          <w:i/>
          <w:iCs/>
        </w:rPr>
        <w:t>Warren County Airport at 3:15 pm</w:t>
      </w:r>
      <w:r>
        <w:t xml:space="preserve">:  </w:t>
      </w:r>
      <w:r w:rsidR="00D42213">
        <w:t xml:space="preserve">George Davis papers, Notebook B1, </w:t>
      </w:r>
      <w:r>
        <w:t>minutes of the Adirondack Park Agency, November 14, 1971</w:t>
      </w:r>
      <w:r w:rsidR="0008302C">
        <w:t xml:space="preserve">, </w:t>
      </w:r>
      <w:proofErr w:type="gramStart"/>
      <w:r w:rsidR="0008302C">
        <w:t>ADKX,</w:t>
      </w:r>
      <w:r>
        <w:t>:</w:t>
      </w:r>
      <w:proofErr w:type="gramEnd"/>
      <w:r>
        <w:t xml:space="preserve"> </w:t>
      </w:r>
    </w:p>
    <w:p w14:paraId="0AF1CF85" w14:textId="54E94AC7" w:rsidR="008605BD" w:rsidRPr="00061DEF" w:rsidRDefault="008605BD" w:rsidP="0008302C">
      <w:pPr>
        <w:ind w:firstLine="720"/>
        <w:rPr>
          <w:i/>
          <w:iCs/>
        </w:rPr>
      </w:pPr>
      <w:r w:rsidRPr="00061DEF">
        <w:rPr>
          <w:i/>
          <w:iCs/>
        </w:rPr>
        <w:t>“The route from Warren County Airport was Lake George to Tongue Mountain, circling the</w:t>
      </w:r>
      <w:r w:rsidR="000D7EA1">
        <w:rPr>
          <w:i/>
          <w:iCs/>
        </w:rPr>
        <w:t xml:space="preserve"> s</w:t>
      </w:r>
      <w:r w:rsidRPr="00061DEF">
        <w:rPr>
          <w:i/>
          <w:iCs/>
        </w:rPr>
        <w:t xml:space="preserve">tate </w:t>
      </w:r>
      <w:r w:rsidR="000D7EA1">
        <w:rPr>
          <w:i/>
          <w:iCs/>
        </w:rPr>
        <w:t>i</w:t>
      </w:r>
      <w:r w:rsidRPr="00061DEF">
        <w:rPr>
          <w:i/>
          <w:iCs/>
        </w:rPr>
        <w:t xml:space="preserve">slands off Tongue Mountain, thence Northwest over Brant Lake and Pharaoh wilderness area to Schroon Lake, crossing the Adirondack Northway near Hoffman Mountain, due west to the Boreas River at its confluence with the Hudson, up the Hudson River Gorge at a mean altitude of fifty feet past the Blue Ledge, the mouth of the Cedar River, and the Gooley Club to Newcomb, over the National Lead Industries property at </w:t>
      </w:r>
      <w:proofErr w:type="spellStart"/>
      <w:r w:rsidRPr="00061DEF">
        <w:rPr>
          <w:i/>
          <w:iCs/>
        </w:rPr>
        <w:t>Tahawus</w:t>
      </w:r>
      <w:proofErr w:type="spellEnd"/>
      <w:r w:rsidRPr="00061DEF">
        <w:rPr>
          <w:i/>
          <w:iCs/>
        </w:rPr>
        <w:t xml:space="preserve">, the Flowed Lands, Lake Tear of the Clouds, over the shoulder of Mt. Marcy, thence due east past Haystack to Upper Ausable </w:t>
      </w:r>
      <w:r w:rsidR="000D7EA1">
        <w:rPr>
          <w:i/>
          <w:iCs/>
        </w:rPr>
        <w:t>L</w:t>
      </w:r>
      <w:r w:rsidRPr="00061DEF">
        <w:rPr>
          <w:i/>
          <w:iCs/>
        </w:rPr>
        <w:t xml:space="preserve">ake, through the pass to Lower Ausable Lake and St. Huberts, then over Giant Mountain wilderness area past Rocky Peak ledge to Elizabethtown, then due East to the Village of Westport where the flight followed the shore of Lake Champlain and the proposed extension of the Blue line; Split Rock Point, the Town of Essex, Willsboro Point, Schuyler Island, Ausable Point </w:t>
      </w:r>
      <w:r w:rsidR="000D7EA1">
        <w:rPr>
          <w:i/>
          <w:iCs/>
        </w:rPr>
        <w:t>c</w:t>
      </w:r>
      <w:r w:rsidRPr="00061DEF">
        <w:rPr>
          <w:i/>
          <w:iCs/>
        </w:rPr>
        <w:t>ampsite, and then, after circling Valcour Island, to the Clinton County Airport where a stop was made for lunch and refueling at 12:10 p.m.</w:t>
      </w:r>
      <w:r w:rsidRPr="00061DEF">
        <w:rPr>
          <w:i/>
          <w:iCs/>
        </w:rPr>
        <w:tab/>
      </w:r>
    </w:p>
    <w:p w14:paraId="00E0BD4C" w14:textId="6E03E7B5" w:rsidR="008605BD" w:rsidRPr="00061DEF" w:rsidRDefault="008605BD" w:rsidP="00061DEF">
      <w:pPr>
        <w:ind w:firstLine="720"/>
        <w:rPr>
          <w:i/>
          <w:iCs/>
        </w:rPr>
      </w:pPr>
      <w:r w:rsidRPr="00061DEF">
        <w:rPr>
          <w:i/>
          <w:iCs/>
        </w:rPr>
        <w:t xml:space="preserve">“The flight departed Clinton County Airport at 1:20 p.m., proceeded Northwest over the State prison at Dannemora, past Chazy Lake, the ski development at Lyon Mountain with views to the Northern boundary of the Park at Lower Chateaugay Lake, then approximately south over Standish, Loon Lake, </w:t>
      </w:r>
      <w:proofErr w:type="spellStart"/>
      <w:r w:rsidRPr="00061DEF">
        <w:rPr>
          <w:i/>
          <w:iCs/>
        </w:rPr>
        <w:t>Kushaqua</w:t>
      </w:r>
      <w:proofErr w:type="spellEnd"/>
      <w:r w:rsidRPr="00061DEF">
        <w:rPr>
          <w:i/>
          <w:iCs/>
        </w:rPr>
        <w:t xml:space="preserve">, Rainbow, and the Saranac </w:t>
      </w:r>
      <w:r w:rsidR="000D7EA1">
        <w:rPr>
          <w:i/>
          <w:iCs/>
        </w:rPr>
        <w:t>l</w:t>
      </w:r>
      <w:r w:rsidRPr="00061DEF">
        <w:rPr>
          <w:i/>
          <w:iCs/>
        </w:rPr>
        <w:t>akes, past the Fish Creek campsite, turning to the southeast at Tupper Lake past Mt. Morris then over the Litchfield Park and the Whitney Estate, Long Lake, the Forked Lake campsite and Raquette Lake, then easterly to the Moose River plains, and the West Canada Lake wilderness area north of Piseco Lake, over Lake Pleasant, the Village of Speculator, south of the Siamese Ponds Wilderness Area, then south to the Sacandaga Reservoir and over Lake Luzerne, returning to the Warren County Airport at 3:15 p.m.”</w:t>
      </w:r>
      <w:r w:rsidRPr="00061DEF">
        <w:rPr>
          <w:i/>
          <w:iCs/>
        </w:rPr>
        <w:tab/>
      </w:r>
    </w:p>
    <w:p w14:paraId="79AA376E" w14:textId="77777777" w:rsidR="00061DEF" w:rsidRPr="000D7EA1" w:rsidRDefault="00061DEF" w:rsidP="008605BD">
      <w:pPr>
        <w:rPr>
          <w:b/>
          <w:bCs/>
        </w:rPr>
      </w:pPr>
      <w:r w:rsidRPr="000D7EA1">
        <w:rPr>
          <w:b/>
          <w:bCs/>
        </w:rPr>
        <w:t>Page 188</w:t>
      </w:r>
    </w:p>
    <w:p w14:paraId="7DD7FE67" w14:textId="518EC3F3" w:rsidR="008629FB" w:rsidRDefault="008629FB" w:rsidP="008605BD">
      <w:r w:rsidRPr="00BC7732">
        <w:rPr>
          <w:i/>
          <w:iCs/>
        </w:rPr>
        <w:t>embezzling $360,000</w:t>
      </w:r>
      <w:r>
        <w:t>:  NYT, July 20, 1978, p. 1</w:t>
      </w:r>
    </w:p>
    <w:p w14:paraId="2435D138" w14:textId="3FA815C1" w:rsidR="006114F8" w:rsidRPr="000D7EA1" w:rsidRDefault="006114F8" w:rsidP="008605BD">
      <w:pPr>
        <w:rPr>
          <w:b/>
          <w:bCs/>
          <w:u w:val="single"/>
        </w:rPr>
      </w:pPr>
    </w:p>
    <w:p w14:paraId="2E5760BC" w14:textId="38A0A8B8" w:rsidR="006114F8" w:rsidRPr="000D7EA1" w:rsidRDefault="006114F8" w:rsidP="008605BD">
      <w:pPr>
        <w:rPr>
          <w:b/>
          <w:bCs/>
          <w:u w:val="single"/>
        </w:rPr>
      </w:pPr>
      <w:r w:rsidRPr="000D7EA1">
        <w:rPr>
          <w:b/>
          <w:bCs/>
          <w:u w:val="single"/>
        </w:rPr>
        <w:t xml:space="preserve">Chapter Nine:  </w:t>
      </w:r>
      <w:r w:rsidR="00B326DA" w:rsidRPr="000D7EA1">
        <w:rPr>
          <w:b/>
          <w:bCs/>
          <w:u w:val="single"/>
        </w:rPr>
        <w:t>The Nature Business</w:t>
      </w:r>
    </w:p>
    <w:p w14:paraId="7F360677" w14:textId="77777777" w:rsidR="005F6CCA" w:rsidRPr="000D7EA1" w:rsidRDefault="005F6CCA" w:rsidP="008605BD">
      <w:pPr>
        <w:rPr>
          <w:b/>
          <w:bCs/>
        </w:rPr>
      </w:pPr>
      <w:r w:rsidRPr="000D7EA1">
        <w:rPr>
          <w:b/>
          <w:bCs/>
        </w:rPr>
        <w:t>Page 192</w:t>
      </w:r>
    </w:p>
    <w:p w14:paraId="42C5016F" w14:textId="07C97877" w:rsidR="00B326DA" w:rsidRDefault="00BA2416" w:rsidP="008605BD">
      <w:r w:rsidRPr="00D96E32">
        <w:rPr>
          <w:i/>
          <w:iCs/>
        </w:rPr>
        <w:t>at least 14 newsletters</w:t>
      </w:r>
      <w:r>
        <w:t xml:space="preserve">:  Harold Hochschild APA </w:t>
      </w:r>
      <w:r w:rsidR="000D7EA1">
        <w:t>p</w:t>
      </w:r>
      <w:r>
        <w:t>apers</w:t>
      </w:r>
      <w:r w:rsidR="0008302C">
        <w:t>, ADKX</w:t>
      </w:r>
    </w:p>
    <w:p w14:paraId="56A2F3C6" w14:textId="15DBF134" w:rsidR="005F6CCA" w:rsidRPr="000D7EA1" w:rsidRDefault="005F6CCA" w:rsidP="005F6CCA">
      <w:pPr>
        <w:rPr>
          <w:b/>
          <w:bCs/>
        </w:rPr>
      </w:pPr>
      <w:r w:rsidRPr="000D7EA1">
        <w:rPr>
          <w:b/>
          <w:bCs/>
        </w:rPr>
        <w:t>Page 194</w:t>
      </w:r>
    </w:p>
    <w:p w14:paraId="14577884" w14:textId="5AD7B695" w:rsidR="00551168" w:rsidRDefault="00551168" w:rsidP="008605BD">
      <w:r w:rsidRPr="00D96E32">
        <w:rPr>
          <w:i/>
          <w:iCs/>
        </w:rPr>
        <w:t>the hippy account</w:t>
      </w:r>
      <w:r>
        <w:t>:  “</w:t>
      </w:r>
      <w:hyperlink r:id="rId88" w:history="1">
        <w:r w:rsidRPr="00551168">
          <w:rPr>
            <w:rStyle w:val="Hyperlink"/>
          </w:rPr>
          <w:t>Charles Reich</w:t>
        </w:r>
      </w:hyperlink>
      <w:r>
        <w:t xml:space="preserve">,” </w:t>
      </w:r>
      <w:r w:rsidRPr="00551168">
        <w:rPr>
          <w:i/>
        </w:rPr>
        <w:t>The Washington Post</w:t>
      </w:r>
      <w:r>
        <w:t>, June 18, 2019</w:t>
      </w:r>
    </w:p>
    <w:p w14:paraId="31C10752" w14:textId="6F53FA83" w:rsidR="005F6CCA" w:rsidRPr="000D7EA1" w:rsidRDefault="005F6CCA" w:rsidP="005F6CCA">
      <w:pPr>
        <w:rPr>
          <w:b/>
          <w:bCs/>
        </w:rPr>
      </w:pPr>
      <w:r w:rsidRPr="000D7EA1">
        <w:rPr>
          <w:b/>
          <w:bCs/>
        </w:rPr>
        <w:t>Page 195</w:t>
      </w:r>
    </w:p>
    <w:p w14:paraId="7FAE96DE" w14:textId="1D2933A5" w:rsidR="00C37158" w:rsidRDefault="00C37158" w:rsidP="008605BD">
      <w:r w:rsidRPr="0085285E">
        <w:rPr>
          <w:i/>
          <w:iCs/>
        </w:rPr>
        <w:t>At Loon Lake:</w:t>
      </w:r>
      <w:r>
        <w:t xml:space="preserve"> Barbara McMartin, </w:t>
      </w:r>
      <w:r w:rsidRPr="00C37158">
        <w:rPr>
          <w:i/>
        </w:rPr>
        <w:t>Perspectives on The Adirondacks</w:t>
      </w:r>
      <w:r>
        <w:t>, p. 28</w:t>
      </w:r>
    </w:p>
    <w:p w14:paraId="637F29E0" w14:textId="35E9EB05" w:rsidR="00DE03CD" w:rsidRDefault="00C37158" w:rsidP="008605BD">
      <w:r w:rsidRPr="0085285E">
        <w:rPr>
          <w:i/>
          <w:iCs/>
        </w:rPr>
        <w:t>All that is needed here:</w:t>
      </w:r>
      <w:r>
        <w:t xml:space="preserve">   Paul JC Friedlander, “Blueprint for Leisure in the Adirondacks,”</w:t>
      </w:r>
      <w:r w:rsidR="000D7EA1">
        <w:t xml:space="preserve"> NYT,</w:t>
      </w:r>
      <w:r>
        <w:t xml:space="preserve"> June 21, 1970</w:t>
      </w:r>
    </w:p>
    <w:p w14:paraId="3A5EFC16" w14:textId="2F966810" w:rsidR="005F6CCA" w:rsidRPr="000D7EA1" w:rsidRDefault="005F6CCA" w:rsidP="005F6CCA">
      <w:pPr>
        <w:rPr>
          <w:b/>
          <w:bCs/>
        </w:rPr>
      </w:pPr>
      <w:r w:rsidRPr="000D7EA1">
        <w:rPr>
          <w:b/>
          <w:bCs/>
        </w:rPr>
        <w:t>Page 196</w:t>
      </w:r>
    </w:p>
    <w:p w14:paraId="058F46C8" w14:textId="42780706" w:rsidR="00C37158" w:rsidRDefault="00C37158" w:rsidP="00C37158">
      <w:r w:rsidRPr="0085285E">
        <w:rPr>
          <w:i/>
          <w:iCs/>
        </w:rPr>
        <w:t>107 local governments</w:t>
      </w:r>
      <w:r w:rsidRPr="00C37158">
        <w:t xml:space="preserve">:  </w:t>
      </w:r>
      <w:r w:rsidR="0008302C">
        <w:t>Richard A. L</w:t>
      </w:r>
      <w:r w:rsidRPr="00C37158">
        <w:t>iroff, G. Gordon Davis, and F. Frank Lyman</w:t>
      </w:r>
      <w:r>
        <w:t>,</w:t>
      </w:r>
      <w:r w:rsidRPr="00C37158">
        <w:t xml:space="preserve"> </w:t>
      </w:r>
      <w:r w:rsidRPr="00C37158">
        <w:rPr>
          <w:i/>
        </w:rPr>
        <w:t>Protecting Open Space</w:t>
      </w:r>
      <w:r>
        <w:t>, p. 113</w:t>
      </w:r>
    </w:p>
    <w:p w14:paraId="3822EAE1" w14:textId="0C1EB159" w:rsidR="005F6CCA" w:rsidRPr="000D7EA1" w:rsidRDefault="005F6CCA" w:rsidP="005F6CCA">
      <w:pPr>
        <w:rPr>
          <w:b/>
          <w:bCs/>
        </w:rPr>
      </w:pPr>
      <w:r w:rsidRPr="000D7EA1">
        <w:rPr>
          <w:b/>
          <w:bCs/>
        </w:rPr>
        <w:t>Page 197</w:t>
      </w:r>
    </w:p>
    <w:p w14:paraId="64A2F394" w14:textId="10CE5541" w:rsidR="0034045C" w:rsidRDefault="0034045C" w:rsidP="00C37158">
      <w:r w:rsidRPr="0085285E">
        <w:rPr>
          <w:i/>
          <w:iCs/>
        </w:rPr>
        <w:t>Act 250</w:t>
      </w:r>
      <w:r>
        <w:t>:  Vermont Natural Resources Board, “</w:t>
      </w:r>
      <w:hyperlink r:id="rId89" w:history="1">
        <w:r w:rsidRPr="0034045C">
          <w:rPr>
            <w:rStyle w:val="Hyperlink"/>
          </w:rPr>
          <w:t>Act 250</w:t>
        </w:r>
      </w:hyperlink>
      <w:r>
        <w:t>” (</w:t>
      </w:r>
      <w:r w:rsidRPr="0034045C">
        <w:t>nrb.vermont.gov</w:t>
      </w:r>
      <w:r>
        <w:t>)</w:t>
      </w:r>
    </w:p>
    <w:p w14:paraId="6AF05A78" w14:textId="77777777" w:rsidR="000E5595" w:rsidRPr="000D7EA1" w:rsidRDefault="000E5595" w:rsidP="00C37158">
      <w:pPr>
        <w:rPr>
          <w:b/>
          <w:bCs/>
        </w:rPr>
      </w:pPr>
      <w:r w:rsidRPr="000D7EA1">
        <w:rPr>
          <w:b/>
          <w:bCs/>
        </w:rPr>
        <w:t>Page 198</w:t>
      </w:r>
    </w:p>
    <w:p w14:paraId="2A36AE3F" w14:textId="6685637B" w:rsidR="00207C8C" w:rsidRDefault="00207C8C" w:rsidP="00C37158">
      <w:r w:rsidRPr="0085285E">
        <w:rPr>
          <w:i/>
          <w:iCs/>
        </w:rPr>
        <w:t>Horizon’s sales tactics</w:t>
      </w:r>
      <w:r>
        <w:t>:  Robert H.</w:t>
      </w:r>
      <w:r w:rsidR="0008302C">
        <w:t xml:space="preserve"> Boyle</w:t>
      </w:r>
      <w:r>
        <w:t>, “</w:t>
      </w:r>
      <w:hyperlink r:id="rId90" w:history="1">
        <w:r w:rsidRPr="00207C8C">
          <w:rPr>
            <w:rStyle w:val="Hyperlink"/>
          </w:rPr>
          <w:t>Buy Now And Cry Later</w:t>
        </w:r>
      </w:hyperlink>
      <w:r>
        <w:t>,” Sports Illustrated, July 23, 1973</w:t>
      </w:r>
    </w:p>
    <w:p w14:paraId="4237FAAA" w14:textId="5098EF55" w:rsidR="005E281C" w:rsidRDefault="00207C8C" w:rsidP="00C37158">
      <w:r w:rsidRPr="0085285E">
        <w:rPr>
          <w:i/>
          <w:iCs/>
        </w:rPr>
        <w:t>a chicken dinner</w:t>
      </w:r>
      <w:r>
        <w:t xml:space="preserve">:  </w:t>
      </w:r>
      <w:r w:rsidR="00D22E12">
        <w:t xml:space="preserve">Memo to the Board of Directors of the St. Lawrence County Chamber of Commerce, </w:t>
      </w:r>
      <w:r w:rsidR="0008302C">
        <w:t xml:space="preserve">APA </w:t>
      </w:r>
      <w:r w:rsidR="000D7EA1">
        <w:t>c</w:t>
      </w:r>
      <w:r w:rsidR="0008302C">
        <w:t xml:space="preserve">ollection, </w:t>
      </w:r>
      <w:r w:rsidR="00D22E12">
        <w:t>Box 10 folder 3</w:t>
      </w:r>
      <w:r w:rsidR="0008302C">
        <w:t>, APASLU</w:t>
      </w:r>
    </w:p>
    <w:p w14:paraId="7CC25476" w14:textId="06876E35" w:rsidR="005E281C" w:rsidRDefault="005E281C" w:rsidP="00C37158">
      <w:r w:rsidRPr="0085285E">
        <w:rPr>
          <w:i/>
          <w:iCs/>
        </w:rPr>
        <w:t>$100 to$150 million:</w:t>
      </w:r>
      <w:r>
        <w:t xml:space="preserve">  </w:t>
      </w:r>
      <w:r w:rsidRPr="005E281C">
        <w:rPr>
          <w:i/>
        </w:rPr>
        <w:t>Ogdensburg Journal</w:t>
      </w:r>
      <w:r>
        <w:t>, Aug</w:t>
      </w:r>
      <w:r w:rsidR="000D7EA1">
        <w:t>ust</w:t>
      </w:r>
      <w:r>
        <w:t xml:space="preserve"> 18, 1972, </w:t>
      </w:r>
      <w:r w:rsidR="0008302C">
        <w:t xml:space="preserve">APA Collection, </w:t>
      </w:r>
      <w:r>
        <w:t>Box 10 folder 3</w:t>
      </w:r>
      <w:r w:rsidR="0008302C">
        <w:t>, APASLU</w:t>
      </w:r>
    </w:p>
    <w:p w14:paraId="16865B03" w14:textId="4A7F8287" w:rsidR="000E5595" w:rsidRPr="000D7EA1" w:rsidRDefault="000E5595" w:rsidP="000E5595">
      <w:pPr>
        <w:rPr>
          <w:b/>
          <w:bCs/>
        </w:rPr>
      </w:pPr>
      <w:r w:rsidRPr="000D7EA1">
        <w:rPr>
          <w:b/>
          <w:bCs/>
        </w:rPr>
        <w:t>Page 199</w:t>
      </w:r>
    </w:p>
    <w:p w14:paraId="4E16E744" w14:textId="02BE4561" w:rsidR="005E281C" w:rsidRDefault="005E281C" w:rsidP="00C37158">
      <w:r w:rsidRPr="0085285E">
        <w:rPr>
          <w:i/>
          <w:iCs/>
        </w:rPr>
        <w:t>gradual dismemberment</w:t>
      </w:r>
      <w:r>
        <w:t>: “Adirondack Development Stirs Major Ecology Fight,” NYT, May 23, 1972</w:t>
      </w:r>
    </w:p>
    <w:p w14:paraId="55218E9F" w14:textId="77777777" w:rsidR="000E5595" w:rsidRPr="000D7EA1" w:rsidRDefault="000E5595" w:rsidP="00C37158">
      <w:pPr>
        <w:rPr>
          <w:b/>
          <w:bCs/>
        </w:rPr>
      </w:pPr>
      <w:r w:rsidRPr="000D7EA1">
        <w:rPr>
          <w:b/>
          <w:bCs/>
        </w:rPr>
        <w:t xml:space="preserve">Page 200 </w:t>
      </w:r>
    </w:p>
    <w:p w14:paraId="21F88127" w14:textId="192DA3F6" w:rsidR="00103FAC" w:rsidRDefault="00787A5C" w:rsidP="00C37158">
      <w:r w:rsidRPr="0085285E">
        <w:rPr>
          <w:i/>
          <w:iCs/>
        </w:rPr>
        <w:t xml:space="preserve">a </w:t>
      </w:r>
      <w:proofErr w:type="gramStart"/>
      <w:r w:rsidRPr="0085285E">
        <w:rPr>
          <w:i/>
          <w:iCs/>
        </w:rPr>
        <w:t>make or break</w:t>
      </w:r>
      <w:proofErr w:type="gramEnd"/>
      <w:r w:rsidRPr="0085285E">
        <w:rPr>
          <w:i/>
          <w:iCs/>
        </w:rPr>
        <w:t xml:space="preserve"> </w:t>
      </w:r>
      <w:r w:rsidR="000E5595" w:rsidRPr="0085285E">
        <w:rPr>
          <w:i/>
          <w:iCs/>
        </w:rPr>
        <w:t>project</w:t>
      </w:r>
      <w:r>
        <w:t>:  ADE, June 19, 1972</w:t>
      </w:r>
    </w:p>
    <w:p w14:paraId="163438B7" w14:textId="6C022C65" w:rsidR="00103FAC" w:rsidRDefault="00103FAC" w:rsidP="00C37158">
      <w:r w:rsidRPr="0085285E">
        <w:rPr>
          <w:i/>
          <w:iCs/>
        </w:rPr>
        <w:t>The family-owned development firm:</w:t>
      </w:r>
      <w:r>
        <w:t xml:space="preserve">  Buckmiller Thurston </w:t>
      </w:r>
      <w:r w:rsidR="00FB1F4E">
        <w:t xml:space="preserve">Mengacci </w:t>
      </w:r>
      <w:r>
        <w:t>Funeral Home, “</w:t>
      </w:r>
      <w:hyperlink r:id="rId91" w:history="1">
        <w:r w:rsidRPr="00FB1F4E">
          <w:rPr>
            <w:rStyle w:val="Hyperlink"/>
          </w:rPr>
          <w:t xml:space="preserve">Obituary for Louis H. </w:t>
        </w:r>
        <w:proofErr w:type="spellStart"/>
        <w:r w:rsidRPr="00FB1F4E">
          <w:rPr>
            <w:rStyle w:val="Hyperlink"/>
          </w:rPr>
          <w:t>Papparazzo</w:t>
        </w:r>
        <w:proofErr w:type="spellEnd"/>
      </w:hyperlink>
      <w:r>
        <w:t>” (</w:t>
      </w:r>
      <w:r w:rsidRPr="00103FAC">
        <w:t>buckmillerthurstonmengacci.com</w:t>
      </w:r>
      <w:r w:rsidR="00FB1F4E">
        <w:t>)</w:t>
      </w:r>
    </w:p>
    <w:p w14:paraId="5DAD3500" w14:textId="77777777" w:rsidR="000E5595" w:rsidRPr="000D7EA1" w:rsidRDefault="000E5595" w:rsidP="00C37158">
      <w:pPr>
        <w:rPr>
          <w:b/>
          <w:bCs/>
        </w:rPr>
      </w:pPr>
      <w:r w:rsidRPr="000D7EA1">
        <w:rPr>
          <w:b/>
          <w:bCs/>
        </w:rPr>
        <w:t>Page 201</w:t>
      </w:r>
    </w:p>
    <w:p w14:paraId="626D6E3B" w14:textId="578351E1" w:rsidR="0001209B" w:rsidRDefault="0085285E" w:rsidP="00C37158">
      <w:r w:rsidRPr="0085285E">
        <w:rPr>
          <w:i/>
          <w:iCs/>
        </w:rPr>
        <w:t>“</w:t>
      </w:r>
      <w:r w:rsidR="0001209B" w:rsidRPr="0085285E">
        <w:rPr>
          <w:i/>
          <w:iCs/>
        </w:rPr>
        <w:t>that’s what the courts are for</w:t>
      </w:r>
      <w:r w:rsidRPr="0085285E">
        <w:rPr>
          <w:i/>
          <w:iCs/>
        </w:rPr>
        <w:t>”</w:t>
      </w:r>
      <w:r w:rsidR="0001209B" w:rsidRPr="0085285E">
        <w:rPr>
          <w:i/>
          <w:iCs/>
        </w:rPr>
        <w:t>:</w:t>
      </w:r>
      <w:r w:rsidR="0001209B">
        <w:t xml:space="preserve"> </w:t>
      </w:r>
      <w:r w:rsidR="000E5595">
        <w:t>“</w:t>
      </w:r>
      <w:r w:rsidR="0001209B">
        <w:t>Environmental Chief Bars Adirondack Project,” NYT, Aug</w:t>
      </w:r>
      <w:r w:rsidR="000D7EA1">
        <w:t>ust</w:t>
      </w:r>
      <w:r w:rsidR="0001209B">
        <w:t xml:space="preserve"> 2</w:t>
      </w:r>
      <w:r w:rsidR="000D7EA1">
        <w:t>,</w:t>
      </w:r>
      <w:r w:rsidR="0001209B">
        <w:t xml:space="preserve"> 1973</w:t>
      </w:r>
    </w:p>
    <w:p w14:paraId="58D73211" w14:textId="28E2859E" w:rsidR="000E5595" w:rsidRPr="000D7EA1" w:rsidRDefault="000E5595" w:rsidP="000E5595">
      <w:pPr>
        <w:rPr>
          <w:b/>
          <w:bCs/>
        </w:rPr>
      </w:pPr>
      <w:r w:rsidRPr="000D7EA1">
        <w:rPr>
          <w:b/>
          <w:bCs/>
        </w:rPr>
        <w:t>Page 202</w:t>
      </w:r>
    </w:p>
    <w:p w14:paraId="140A53F2" w14:textId="3256A77C" w:rsidR="0001209B" w:rsidRDefault="0001209B" w:rsidP="00C37158">
      <w:r w:rsidRPr="0085285E">
        <w:rPr>
          <w:i/>
          <w:iCs/>
        </w:rPr>
        <w:t>David Vanderwalker</w:t>
      </w:r>
      <w:r>
        <w:t>:  ADE, December 20, 1972</w:t>
      </w:r>
    </w:p>
    <w:p w14:paraId="6CB88079" w14:textId="77777777" w:rsidR="000E5595" w:rsidRPr="000D7EA1" w:rsidRDefault="000E5595" w:rsidP="00C37158">
      <w:pPr>
        <w:rPr>
          <w:b/>
          <w:bCs/>
        </w:rPr>
      </w:pPr>
      <w:r w:rsidRPr="000D7EA1">
        <w:rPr>
          <w:b/>
          <w:bCs/>
        </w:rPr>
        <w:t>Page 204</w:t>
      </w:r>
    </w:p>
    <w:p w14:paraId="4CD336AB" w14:textId="0D9FA749" w:rsidR="00962383" w:rsidRDefault="00962383" w:rsidP="00C37158">
      <w:r w:rsidRPr="0085285E">
        <w:rPr>
          <w:i/>
          <w:iCs/>
        </w:rPr>
        <w:t>Arthur Savage</w:t>
      </w:r>
      <w:r>
        <w:t>:  David</w:t>
      </w:r>
      <w:r w:rsidR="00FE3C08">
        <w:t xml:space="preserve"> Gibson</w:t>
      </w:r>
      <w:r>
        <w:t>, “</w:t>
      </w:r>
      <w:hyperlink r:id="rId92" w:history="1">
        <w:r w:rsidRPr="00962383">
          <w:rPr>
            <w:rStyle w:val="Hyperlink"/>
          </w:rPr>
          <w:t>Arthur Savage: An Adirondack Conservation Champion</w:t>
        </w:r>
      </w:hyperlink>
      <w:r>
        <w:t>,” January 17, 2013</w:t>
      </w:r>
      <w:r w:rsidR="00FE3C08">
        <w:t>, ADKALM</w:t>
      </w:r>
    </w:p>
    <w:p w14:paraId="7D259259" w14:textId="19A11835" w:rsidR="000E5595" w:rsidRPr="000D7EA1" w:rsidRDefault="000E5595" w:rsidP="000E5595">
      <w:pPr>
        <w:rPr>
          <w:b/>
          <w:bCs/>
        </w:rPr>
      </w:pPr>
      <w:r w:rsidRPr="000D7EA1">
        <w:rPr>
          <w:b/>
          <w:bCs/>
        </w:rPr>
        <w:t>Page 205</w:t>
      </w:r>
    </w:p>
    <w:p w14:paraId="2C2429E9" w14:textId="66959B6A" w:rsidR="002518FE" w:rsidRDefault="00137924" w:rsidP="00C37158">
      <w:r w:rsidRPr="00772170">
        <w:rPr>
          <w:i/>
          <w:iCs/>
        </w:rPr>
        <w:t>a 35-person board</w:t>
      </w:r>
      <w:r>
        <w:t xml:space="preserve">:  </w:t>
      </w:r>
      <w:r w:rsidR="002518FE">
        <w:t xml:space="preserve">Adirondack Nature Conservancy, “A Look Back </w:t>
      </w:r>
      <w:r w:rsidR="00FE3C08">
        <w:t>a</w:t>
      </w:r>
      <w:r w:rsidR="002518FE">
        <w:t xml:space="preserve">nd Forward,” </w:t>
      </w:r>
      <w:r w:rsidR="002518FE" w:rsidRPr="002518FE">
        <w:rPr>
          <w:i/>
        </w:rPr>
        <w:t>The Flicker</w:t>
      </w:r>
      <w:r w:rsidR="002518FE">
        <w:t xml:space="preserve">, </w:t>
      </w:r>
      <w:r w:rsidR="00D9408C">
        <w:t xml:space="preserve">(in-house newsletter), </w:t>
      </w:r>
      <w:r w:rsidR="002518FE">
        <w:t>Winter 1996</w:t>
      </w:r>
      <w:r w:rsidR="00FE3C08">
        <w:t xml:space="preserve"> </w:t>
      </w:r>
    </w:p>
    <w:p w14:paraId="60ABDF4E" w14:textId="004C9979" w:rsidR="002518FE" w:rsidRDefault="002518FE" w:rsidP="00C37158">
      <w:r w:rsidRPr="00772170">
        <w:rPr>
          <w:i/>
          <w:iCs/>
        </w:rPr>
        <w:t>Mason Neck</w:t>
      </w:r>
      <w:r>
        <w:t xml:space="preserve">:  Virginia </w:t>
      </w:r>
      <w:r w:rsidR="000D7EA1">
        <w:t>P</w:t>
      </w:r>
      <w:r>
        <w:t>laces, “</w:t>
      </w:r>
      <w:hyperlink r:id="rId93" w:history="1">
        <w:r w:rsidRPr="002518FE">
          <w:rPr>
            <w:rStyle w:val="Hyperlink"/>
          </w:rPr>
          <w:t>Conserving Mason Neck</w:t>
        </w:r>
      </w:hyperlink>
      <w:r>
        <w:t>” (</w:t>
      </w:r>
      <w:r w:rsidRPr="002518FE">
        <w:t>virginiaplaces.org</w:t>
      </w:r>
      <w:r>
        <w:t>)</w:t>
      </w:r>
    </w:p>
    <w:p w14:paraId="6ADB0F97" w14:textId="77777777" w:rsidR="000E5595" w:rsidRPr="000D7EA1" w:rsidRDefault="000E5595" w:rsidP="00C37158">
      <w:pPr>
        <w:rPr>
          <w:b/>
          <w:bCs/>
        </w:rPr>
      </w:pPr>
      <w:r w:rsidRPr="000D7EA1">
        <w:rPr>
          <w:b/>
          <w:bCs/>
        </w:rPr>
        <w:t>Page 206</w:t>
      </w:r>
    </w:p>
    <w:p w14:paraId="156B7323" w14:textId="19CBB971" w:rsidR="002518FE" w:rsidRDefault="002518FE" w:rsidP="00C37158">
      <w:r w:rsidRPr="00772170">
        <w:rPr>
          <w:i/>
          <w:iCs/>
        </w:rPr>
        <w:t>Pat Noonan</w:t>
      </w:r>
      <w:r w:rsidR="00772170">
        <w:t>:</w:t>
      </w:r>
      <w:r>
        <w:t xml:space="preserve"> “</w:t>
      </w:r>
      <w:hyperlink r:id="rId94" w:history="1">
        <w:r w:rsidRPr="00730BA6">
          <w:rPr>
            <w:rStyle w:val="Hyperlink"/>
          </w:rPr>
          <w:t>Business-Suited Saviors of Nation’s Vanishing Wilds</w:t>
        </w:r>
      </w:hyperlink>
      <w:r>
        <w:t xml:space="preserve">,” </w:t>
      </w:r>
      <w:r w:rsidRPr="00730BA6">
        <w:rPr>
          <w:i/>
        </w:rPr>
        <w:t>Smithsonian</w:t>
      </w:r>
      <w:r>
        <w:t>, December 1978, p. 77 (</w:t>
      </w:r>
      <w:r w:rsidR="00D9408C">
        <w:t>retrieved from islapedia</w:t>
      </w:r>
      <w:r w:rsidRPr="002518FE">
        <w:t>.com</w:t>
      </w:r>
      <w:r w:rsidR="00730BA6">
        <w:t>)</w:t>
      </w:r>
    </w:p>
    <w:p w14:paraId="24E9C858" w14:textId="75F4596E" w:rsidR="00432F83" w:rsidRDefault="0084489B" w:rsidP="0084489B">
      <w:r w:rsidRPr="00772170">
        <w:rPr>
          <w:i/>
          <w:iCs/>
        </w:rPr>
        <w:t>a 12,446-acre preserve:</w:t>
      </w:r>
      <w:r>
        <w:t xml:space="preserve">  </w:t>
      </w:r>
      <w:r w:rsidR="00772170">
        <w:t xml:space="preserve">Robert </w:t>
      </w:r>
      <w:r w:rsidRPr="00716A18">
        <w:t>Engel,</w:t>
      </w:r>
      <w:r w:rsidR="00772170">
        <w:t xml:space="preserve"> Howard </w:t>
      </w:r>
      <w:r w:rsidRPr="00716A18">
        <w:t xml:space="preserve">Kirschenbaum, and </w:t>
      </w:r>
      <w:r w:rsidR="00772170">
        <w:t xml:space="preserve">Paul </w:t>
      </w:r>
      <w:r w:rsidRPr="00716A18">
        <w:t>Malo,</w:t>
      </w:r>
      <w:r w:rsidR="00772170">
        <w:t xml:space="preserve"> </w:t>
      </w:r>
      <w:r w:rsidRPr="00716A18">
        <w:rPr>
          <w:i/>
        </w:rPr>
        <w:t>Santanoni</w:t>
      </w:r>
      <w:r>
        <w:t>, p</w:t>
      </w:r>
      <w:r w:rsidR="000D7EA1">
        <w:t>p</w:t>
      </w:r>
      <w:r>
        <w:t>. 160-83</w:t>
      </w:r>
    </w:p>
    <w:p w14:paraId="361125EC" w14:textId="050827C1" w:rsidR="000E5595" w:rsidRPr="000D7EA1" w:rsidRDefault="000E5595" w:rsidP="0084489B">
      <w:pPr>
        <w:rPr>
          <w:b/>
          <w:bCs/>
        </w:rPr>
      </w:pPr>
      <w:r w:rsidRPr="000D7EA1">
        <w:rPr>
          <w:b/>
          <w:bCs/>
        </w:rPr>
        <w:t>Page 207</w:t>
      </w:r>
    </w:p>
    <w:p w14:paraId="7CA64D3A" w14:textId="6F5ACCE4" w:rsidR="00B72613" w:rsidRDefault="00B72613" w:rsidP="0084489B">
      <w:r w:rsidRPr="00772170">
        <w:rPr>
          <w:i/>
          <w:iCs/>
        </w:rPr>
        <w:t>Hochschild’s $75,000</w:t>
      </w:r>
      <w:r>
        <w:t>:  Harold Hochschild APA papers</w:t>
      </w:r>
      <w:r w:rsidR="00D9408C">
        <w:t>, ADKX</w:t>
      </w:r>
      <w:r>
        <w:t xml:space="preserve">; NYT, “State Forest Preserve Getting </w:t>
      </w:r>
      <w:proofErr w:type="gramStart"/>
      <w:r>
        <w:t>A</w:t>
      </w:r>
      <w:proofErr w:type="gramEnd"/>
      <w:r>
        <w:t xml:space="preserve"> Tract the Size of Manhattan,” December 5, 1971</w:t>
      </w:r>
    </w:p>
    <w:p w14:paraId="4AE892D8" w14:textId="05C51AB4" w:rsidR="000E5595" w:rsidRPr="000D7EA1" w:rsidRDefault="000E5595" w:rsidP="000E5595">
      <w:pPr>
        <w:rPr>
          <w:b/>
          <w:bCs/>
        </w:rPr>
      </w:pPr>
      <w:r w:rsidRPr="000D7EA1">
        <w:rPr>
          <w:b/>
          <w:bCs/>
        </w:rPr>
        <w:t>Page 209</w:t>
      </w:r>
    </w:p>
    <w:p w14:paraId="059B1FDB" w14:textId="545EEA07" w:rsidR="004B22B0" w:rsidRDefault="004B22B0" w:rsidP="0084489B">
      <w:r w:rsidRPr="003E72BA">
        <w:rPr>
          <w:i/>
          <w:iCs/>
        </w:rPr>
        <w:t>99,47</w:t>
      </w:r>
      <w:r w:rsidR="00A46E0C" w:rsidRPr="003E72BA">
        <w:rPr>
          <w:i/>
          <w:iCs/>
        </w:rPr>
        <w:t>3</w:t>
      </w:r>
      <w:r w:rsidRPr="003E72BA">
        <w:rPr>
          <w:i/>
          <w:iCs/>
        </w:rPr>
        <w:t xml:space="preserve"> acres</w:t>
      </w:r>
      <w:r>
        <w:t xml:space="preserve">:  </w:t>
      </w:r>
      <w:r w:rsidR="00A46E0C">
        <w:t>Dirk Bryant, ADK Nature Conservancy, personal communication, Aug. 13, 2020</w:t>
      </w:r>
    </w:p>
    <w:p w14:paraId="33B5153C" w14:textId="3C0FFF50" w:rsidR="00E54474" w:rsidRDefault="004F0946" w:rsidP="0084489B">
      <w:r>
        <w:t xml:space="preserve">“I don’t sleep nights”:  </w:t>
      </w:r>
      <w:r w:rsidRPr="004F0946">
        <w:rPr>
          <w:i/>
        </w:rPr>
        <w:t>Watertown Daily Times</w:t>
      </w:r>
      <w:r>
        <w:t>, June 20, 1972, in George Davis papers</w:t>
      </w:r>
      <w:r w:rsidR="00D9408C">
        <w:t>, ADKX</w:t>
      </w:r>
    </w:p>
    <w:p w14:paraId="203A8A1A" w14:textId="77777777" w:rsidR="00E54474" w:rsidRDefault="00E54474" w:rsidP="0084489B"/>
    <w:p w14:paraId="59F5D16B" w14:textId="255279A8" w:rsidR="004F0946" w:rsidRPr="005E0D91" w:rsidRDefault="00E54474" w:rsidP="0084489B">
      <w:pPr>
        <w:rPr>
          <w:b/>
          <w:bCs/>
          <w:u w:val="single"/>
        </w:rPr>
      </w:pPr>
      <w:r w:rsidRPr="005E0D91">
        <w:rPr>
          <w:b/>
          <w:bCs/>
          <w:u w:val="single"/>
        </w:rPr>
        <w:t>Chapter Ten: The Big Push</w:t>
      </w:r>
      <w:r w:rsidR="004F0946" w:rsidRPr="005E0D91">
        <w:rPr>
          <w:b/>
          <w:bCs/>
          <w:u w:val="single"/>
        </w:rPr>
        <w:t xml:space="preserve"> </w:t>
      </w:r>
    </w:p>
    <w:p w14:paraId="17B8B933" w14:textId="30A97D65" w:rsidR="004F073E" w:rsidRPr="005E0D91" w:rsidRDefault="004F073E" w:rsidP="004F073E">
      <w:pPr>
        <w:rPr>
          <w:b/>
          <w:bCs/>
        </w:rPr>
      </w:pPr>
      <w:r w:rsidRPr="005E0D91">
        <w:rPr>
          <w:b/>
          <w:bCs/>
        </w:rPr>
        <w:t>Page 213</w:t>
      </w:r>
    </w:p>
    <w:p w14:paraId="28AB0A98" w14:textId="737A9CFC" w:rsidR="00E22F90" w:rsidRDefault="00B96CD3" w:rsidP="0084489B">
      <w:r w:rsidRPr="003E72BA">
        <w:rPr>
          <w:i/>
          <w:iCs/>
        </w:rPr>
        <w:t>had to create them</w:t>
      </w:r>
      <w:r w:rsidR="003E72BA" w:rsidRPr="003E72BA">
        <w:rPr>
          <w:i/>
          <w:iCs/>
        </w:rPr>
        <w:t>:</w:t>
      </w:r>
      <w:r w:rsidR="003E72BA">
        <w:t xml:space="preserve"> </w:t>
      </w:r>
      <w:r>
        <w:t>William Verner interview of George Davis, April 5,</w:t>
      </w:r>
      <w:r w:rsidR="00D9408C">
        <w:t xml:space="preserve"> 1</w:t>
      </w:r>
      <w:r>
        <w:t>976</w:t>
      </w:r>
      <w:r w:rsidR="00D9408C">
        <w:t xml:space="preserve">, </w:t>
      </w:r>
      <w:r>
        <w:t>p.32</w:t>
      </w:r>
      <w:r w:rsidR="00D9408C">
        <w:t>, ADKX</w:t>
      </w:r>
    </w:p>
    <w:p w14:paraId="7E5BF0C6" w14:textId="77777777" w:rsidR="004F073E" w:rsidRPr="005E0D91" w:rsidRDefault="004F073E" w:rsidP="0084489B">
      <w:pPr>
        <w:rPr>
          <w:b/>
          <w:bCs/>
        </w:rPr>
      </w:pPr>
      <w:r w:rsidRPr="005E0D91">
        <w:rPr>
          <w:b/>
          <w:bCs/>
        </w:rPr>
        <w:t>Page 216</w:t>
      </w:r>
    </w:p>
    <w:p w14:paraId="71D8CD1B" w14:textId="7700DEBC" w:rsidR="00B96CD3" w:rsidRDefault="00D96C7A" w:rsidP="0084489B">
      <w:r w:rsidRPr="003E72BA">
        <w:rPr>
          <w:i/>
          <w:iCs/>
        </w:rPr>
        <w:t>the Master Plan</w:t>
      </w:r>
      <w:r>
        <w:t>:  Adirondack Park Agency, “</w:t>
      </w:r>
      <w:hyperlink r:id="rId95" w:history="1">
        <w:r w:rsidRPr="00D96C7A">
          <w:rPr>
            <w:rStyle w:val="Hyperlink"/>
          </w:rPr>
          <w:t>Adirondack Park State land master plan, prepared by the Adirondack Park Agency in consultation with the Dept. of Environmental Conservation, submitted to Governor Nelson A. Rockefeller, June 1, 1972</w:t>
        </w:r>
      </w:hyperlink>
      <w:r w:rsidR="00433379">
        <w:t>,” ADKX</w:t>
      </w:r>
    </w:p>
    <w:p w14:paraId="18971B2D" w14:textId="28C41DA2" w:rsidR="009844ED" w:rsidRDefault="009844ED" w:rsidP="0084489B">
      <w:r w:rsidRPr="00F212B6">
        <w:rPr>
          <w:i/>
          <w:iCs/>
        </w:rPr>
        <w:t xml:space="preserve">David Sive </w:t>
      </w:r>
      <w:r w:rsidR="00CC1BC1" w:rsidRPr="00F212B6">
        <w:rPr>
          <w:i/>
          <w:iCs/>
        </w:rPr>
        <w:t>contacted</w:t>
      </w:r>
      <w:r w:rsidRPr="00F212B6">
        <w:rPr>
          <w:i/>
          <w:iCs/>
        </w:rPr>
        <w:t xml:space="preserve"> David Newhouse</w:t>
      </w:r>
      <w:r>
        <w:t>:  Sive to Newhouse, September 8, 1970, George Davis Papers, Box 1</w:t>
      </w:r>
      <w:r w:rsidR="00433379">
        <w:t>, ARLUC</w:t>
      </w:r>
    </w:p>
    <w:p w14:paraId="58A813CA" w14:textId="6446EADC" w:rsidR="00CC1BC1" w:rsidRPr="005E0D91" w:rsidRDefault="00CC1BC1" w:rsidP="00CC1BC1">
      <w:pPr>
        <w:rPr>
          <w:b/>
          <w:bCs/>
        </w:rPr>
      </w:pPr>
      <w:r w:rsidRPr="005E0D91">
        <w:rPr>
          <w:b/>
          <w:bCs/>
        </w:rPr>
        <w:t>Page 217</w:t>
      </w:r>
    </w:p>
    <w:p w14:paraId="4048D89D" w14:textId="5E3210B8" w:rsidR="00C143D9" w:rsidRDefault="00C143D9" w:rsidP="00C143D9">
      <w:r w:rsidRPr="00F212B6">
        <w:rPr>
          <w:i/>
          <w:iCs/>
        </w:rPr>
        <w:t>wooden platforms with wooden sides</w:t>
      </w:r>
      <w:r>
        <w:t>:  Mike</w:t>
      </w:r>
      <w:r w:rsidR="00433379">
        <w:t xml:space="preserve"> Prescott</w:t>
      </w:r>
      <w:r>
        <w:t>, “</w:t>
      </w:r>
      <w:hyperlink r:id="rId96" w:history="1">
        <w:r w:rsidRPr="00C143D9">
          <w:rPr>
            <w:rStyle w:val="Hyperlink"/>
          </w:rPr>
          <w:t>Tent Platforms: A History of Personal Forest Preserve Leases</w:t>
        </w:r>
      </w:hyperlink>
      <w:r>
        <w:t>,” Monday, November 25, 2019</w:t>
      </w:r>
      <w:r w:rsidR="00433379">
        <w:t>, ADKALM</w:t>
      </w:r>
    </w:p>
    <w:p w14:paraId="197EAFF5" w14:textId="77777777" w:rsidR="00485599" w:rsidRPr="005E0D91" w:rsidRDefault="00485599" w:rsidP="00C143D9">
      <w:pPr>
        <w:rPr>
          <w:b/>
          <w:bCs/>
        </w:rPr>
      </w:pPr>
      <w:r w:rsidRPr="005E0D91">
        <w:rPr>
          <w:b/>
          <w:bCs/>
        </w:rPr>
        <w:t>Page 220</w:t>
      </w:r>
    </w:p>
    <w:p w14:paraId="7434CCFD" w14:textId="5E44C322" w:rsidR="00B3582B" w:rsidRDefault="00B3582B" w:rsidP="00C143D9">
      <w:r w:rsidRPr="00067537">
        <w:rPr>
          <w:i/>
          <w:iCs/>
        </w:rPr>
        <w:t>On March 23,</w:t>
      </w:r>
      <w:r w:rsidR="008B40C8" w:rsidRPr="00067537">
        <w:rPr>
          <w:i/>
          <w:iCs/>
        </w:rPr>
        <w:t xml:space="preserve"> </w:t>
      </w:r>
      <w:proofErr w:type="spellStart"/>
      <w:r w:rsidRPr="00067537">
        <w:rPr>
          <w:i/>
          <w:iCs/>
        </w:rPr>
        <w:t>Kafin</w:t>
      </w:r>
      <w:proofErr w:type="spellEnd"/>
      <w:r w:rsidRPr="00067537">
        <w:rPr>
          <w:i/>
          <w:iCs/>
        </w:rPr>
        <w:t xml:space="preserve"> &amp; Needleman:</w:t>
      </w:r>
      <w:r>
        <w:t xml:space="preserve">  Harold Hochschild APA papers</w:t>
      </w:r>
      <w:r w:rsidR="00433379">
        <w:t>, ADKX</w:t>
      </w:r>
    </w:p>
    <w:p w14:paraId="48B3AF75" w14:textId="2C5F5ED7" w:rsidR="00485599" w:rsidRPr="005E0D91" w:rsidRDefault="00485599" w:rsidP="00C143D9">
      <w:pPr>
        <w:rPr>
          <w:b/>
          <w:bCs/>
        </w:rPr>
      </w:pPr>
      <w:r w:rsidRPr="005E0D91">
        <w:rPr>
          <w:b/>
          <w:bCs/>
        </w:rPr>
        <w:t>Page 221</w:t>
      </w:r>
    </w:p>
    <w:p w14:paraId="7B348362" w14:textId="1851F33A" w:rsidR="001D3D3C" w:rsidRDefault="00B3582B" w:rsidP="00C143D9">
      <w:r w:rsidRPr="00067537">
        <w:rPr>
          <w:i/>
          <w:iCs/>
        </w:rPr>
        <w:t>684 letters:</w:t>
      </w:r>
      <w:r>
        <w:t xml:space="preserve">  Connery and Benjamin, </w:t>
      </w:r>
      <w:r w:rsidRPr="00B3582B">
        <w:rPr>
          <w:i/>
        </w:rPr>
        <w:t>Rockefeller of New York</w:t>
      </w:r>
      <w:r>
        <w:t>, p. 151</w:t>
      </w:r>
    </w:p>
    <w:p w14:paraId="4AAB06AC" w14:textId="1DF52D94" w:rsidR="001D3D3C" w:rsidRDefault="00485599" w:rsidP="00C143D9">
      <w:r w:rsidRPr="00067537">
        <w:rPr>
          <w:i/>
          <w:iCs/>
        </w:rPr>
        <w:t>In 2021, state-owned easements</w:t>
      </w:r>
      <w:r w:rsidR="001D3D3C">
        <w:t>: DEC, “</w:t>
      </w:r>
      <w:hyperlink r:id="rId97" w:history="1">
        <w:r w:rsidR="001D3D3C" w:rsidRPr="001D3D3C">
          <w:rPr>
            <w:rStyle w:val="Hyperlink"/>
          </w:rPr>
          <w:t>Conservation Easements</w:t>
        </w:r>
      </w:hyperlink>
      <w:r w:rsidR="001D3D3C">
        <w:t>”</w:t>
      </w:r>
    </w:p>
    <w:p w14:paraId="450C544D" w14:textId="482E78CC" w:rsidR="00B3582B" w:rsidRDefault="00B3582B" w:rsidP="00C143D9">
      <w:r w:rsidRPr="00067537">
        <w:rPr>
          <w:i/>
          <w:iCs/>
        </w:rPr>
        <w:t>an area the size of Pennsylvania:</w:t>
      </w:r>
      <w:r>
        <w:t xml:space="preserve">  Rachel</w:t>
      </w:r>
      <w:r w:rsidR="005E0D91">
        <w:t xml:space="preserve"> Ralls</w:t>
      </w:r>
      <w:r>
        <w:t>, “</w:t>
      </w:r>
      <w:r w:rsidRPr="00335896">
        <w:t>The Geography of Land Trusts in the United States</w:t>
      </w:r>
      <w:r>
        <w:t xml:space="preserve">,” paper submitted to Dr. Pomeroy, </w:t>
      </w:r>
      <w:r w:rsidR="00335896" w:rsidRPr="00335896">
        <w:t>Geography-Earth Science Department</w:t>
      </w:r>
      <w:r w:rsidR="00335896">
        <w:t xml:space="preserve">, </w:t>
      </w:r>
      <w:r>
        <w:t>Shippensburg University, August 1, 2013</w:t>
      </w:r>
      <w:r w:rsidR="005E0D91">
        <w:t>. [Author’s note, March 2026:  the acreage total is outdated. For current totals, see “</w:t>
      </w:r>
      <w:hyperlink r:id="rId98" w:history="1">
        <w:r w:rsidR="005E0D91" w:rsidRPr="005E0D91">
          <w:rPr>
            <w:rStyle w:val="Hyperlink"/>
          </w:rPr>
          <w:t>Gaining Ground</w:t>
        </w:r>
      </w:hyperlink>
      <w:r w:rsidR="005E0D91">
        <w:t xml:space="preserve">,” Land Trust Alliance (lta.org)] </w:t>
      </w:r>
      <w:r w:rsidR="00433379">
        <w:t xml:space="preserve"> </w:t>
      </w:r>
    </w:p>
    <w:p w14:paraId="010AC89B" w14:textId="77777777" w:rsidR="00485599" w:rsidRPr="005E0D91" w:rsidRDefault="00485599" w:rsidP="00C143D9">
      <w:pPr>
        <w:rPr>
          <w:b/>
          <w:bCs/>
        </w:rPr>
      </w:pPr>
      <w:r w:rsidRPr="005E0D91">
        <w:rPr>
          <w:b/>
          <w:bCs/>
        </w:rPr>
        <w:t>Page 222</w:t>
      </w:r>
    </w:p>
    <w:p w14:paraId="4AA3723D" w14:textId="5BBFFF2A" w:rsidR="004B57E5" w:rsidRDefault="004B57E5" w:rsidP="00C143D9">
      <w:r w:rsidRPr="00067537">
        <w:rPr>
          <w:i/>
          <w:iCs/>
        </w:rPr>
        <w:t>come in and condemn it:</w:t>
      </w:r>
      <w:r>
        <w:t xml:space="preserve">  </w:t>
      </w:r>
      <w:r w:rsidRPr="004B57E5">
        <w:rPr>
          <w:i/>
        </w:rPr>
        <w:t>Plattsburgh Press R</w:t>
      </w:r>
      <w:r>
        <w:rPr>
          <w:i/>
        </w:rPr>
        <w:t>epublican</w:t>
      </w:r>
      <w:r>
        <w:t>, December 7, 1971</w:t>
      </w:r>
      <w:r w:rsidR="005E0D91">
        <w:t xml:space="preserve">, </w:t>
      </w:r>
      <w:r>
        <w:t>George Davis papers, Notebook 1</w:t>
      </w:r>
      <w:r w:rsidR="00335896">
        <w:t>, ADKX</w:t>
      </w:r>
    </w:p>
    <w:p w14:paraId="744E613E" w14:textId="77777777" w:rsidR="00485599" w:rsidRPr="005E0D91" w:rsidRDefault="00485599" w:rsidP="00C143D9">
      <w:pPr>
        <w:rPr>
          <w:b/>
          <w:bCs/>
        </w:rPr>
      </w:pPr>
      <w:r w:rsidRPr="005E0D91">
        <w:rPr>
          <w:b/>
          <w:bCs/>
        </w:rPr>
        <w:t>Page 225</w:t>
      </w:r>
    </w:p>
    <w:p w14:paraId="58D0D743" w14:textId="7371F01A" w:rsidR="00431AD2" w:rsidRDefault="00431AD2" w:rsidP="00C143D9">
      <w:r w:rsidRPr="009C2803">
        <w:rPr>
          <w:i/>
          <w:iCs/>
        </w:rPr>
        <w:t>Solomon</w:t>
      </w:r>
      <w:r w:rsidR="00485599" w:rsidRPr="009C2803">
        <w:rPr>
          <w:i/>
          <w:iCs/>
        </w:rPr>
        <w:t>-like operation</w:t>
      </w:r>
      <w:r>
        <w:t>:  NYT</w:t>
      </w:r>
      <w:r w:rsidR="009B7BE4">
        <w:t>, August 24, 1971</w:t>
      </w:r>
    </w:p>
    <w:p w14:paraId="2F46CD6B" w14:textId="40ADC3F0" w:rsidR="00431AD2" w:rsidRDefault="004D211B" w:rsidP="00C143D9">
      <w:r w:rsidRPr="009C2803">
        <w:rPr>
          <w:i/>
          <w:iCs/>
        </w:rPr>
        <w:t>hurry-up laws</w:t>
      </w:r>
      <w:r>
        <w:t xml:space="preserve">:  Harold Hochschild APA </w:t>
      </w:r>
      <w:r w:rsidR="009B7BE4">
        <w:t>p</w:t>
      </w:r>
      <w:r>
        <w:t>apers</w:t>
      </w:r>
      <w:r w:rsidR="009C2803">
        <w:t>, ADKX</w:t>
      </w:r>
    </w:p>
    <w:p w14:paraId="07473357" w14:textId="77777777" w:rsidR="00485599" w:rsidRPr="009B7BE4" w:rsidRDefault="00485599" w:rsidP="00C143D9">
      <w:pPr>
        <w:rPr>
          <w:b/>
          <w:bCs/>
        </w:rPr>
      </w:pPr>
      <w:r w:rsidRPr="009B7BE4">
        <w:rPr>
          <w:b/>
          <w:bCs/>
        </w:rPr>
        <w:t>Page 229</w:t>
      </w:r>
    </w:p>
    <w:p w14:paraId="4ED6E278" w14:textId="2C9D40E4" w:rsidR="004D211B" w:rsidRDefault="004D211B" w:rsidP="00C143D9">
      <w:r w:rsidRPr="009C2803">
        <w:rPr>
          <w:i/>
          <w:iCs/>
        </w:rPr>
        <w:t>left his old boss and mentor a note</w:t>
      </w:r>
      <w:r>
        <w:t>:  George Davis Papers Box 3</w:t>
      </w:r>
      <w:r w:rsidR="009C2803">
        <w:t>, ARLUC</w:t>
      </w:r>
    </w:p>
    <w:p w14:paraId="253069B7" w14:textId="77777777" w:rsidR="00485599" w:rsidRPr="009B7BE4" w:rsidRDefault="00485599" w:rsidP="00C143D9">
      <w:pPr>
        <w:rPr>
          <w:b/>
          <w:bCs/>
        </w:rPr>
      </w:pPr>
      <w:r w:rsidRPr="009B7BE4">
        <w:rPr>
          <w:b/>
          <w:bCs/>
        </w:rPr>
        <w:t>Page 230</w:t>
      </w:r>
    </w:p>
    <w:p w14:paraId="4F5467AA" w14:textId="5481B1B1" w:rsidR="004D211B" w:rsidRDefault="004D211B" w:rsidP="00C143D9">
      <w:r w:rsidRPr="009C2803">
        <w:rPr>
          <w:i/>
          <w:iCs/>
        </w:rPr>
        <w:t>documentation is spotty at best:</w:t>
      </w:r>
      <w:r>
        <w:t xml:space="preserve">  </w:t>
      </w:r>
      <w:proofErr w:type="spellStart"/>
      <w:r w:rsidR="001A1922">
        <w:t>Liroff</w:t>
      </w:r>
      <w:proofErr w:type="spellEnd"/>
      <w:r w:rsidR="001A1922">
        <w:t xml:space="preserve"> and Davis, p. 69</w:t>
      </w:r>
    </w:p>
    <w:p w14:paraId="12DEDDB8" w14:textId="77777777" w:rsidR="00485599" w:rsidRPr="009B7BE4" w:rsidRDefault="00485599" w:rsidP="00C143D9">
      <w:pPr>
        <w:rPr>
          <w:b/>
          <w:bCs/>
        </w:rPr>
      </w:pPr>
      <w:r w:rsidRPr="009B7BE4">
        <w:rPr>
          <w:b/>
          <w:bCs/>
        </w:rPr>
        <w:t>Page 231</w:t>
      </w:r>
    </w:p>
    <w:p w14:paraId="490EFEAB" w14:textId="6566CA1B" w:rsidR="00262D25" w:rsidRDefault="00262D25" w:rsidP="00C143D9">
      <w:r w:rsidRPr="009C2803">
        <w:rPr>
          <w:i/>
          <w:iCs/>
        </w:rPr>
        <w:t>On October 5</w:t>
      </w:r>
      <w:r>
        <w:t>: M</w:t>
      </w:r>
      <w:r w:rsidR="00D171D4">
        <w:t>i</w:t>
      </w:r>
      <w:r>
        <w:t>nutes of the Adirondack Park Agen</w:t>
      </w:r>
      <w:r w:rsidR="00D171D4">
        <w:t>c</w:t>
      </w:r>
      <w:r>
        <w:t>y in George Davis papers, notebook K1</w:t>
      </w:r>
      <w:r w:rsidR="009C2803">
        <w:t>, ADXK.</w:t>
      </w:r>
    </w:p>
    <w:p w14:paraId="4FA8B546" w14:textId="163F102E" w:rsidR="00602CFB" w:rsidRDefault="00602CFB" w:rsidP="00C143D9"/>
    <w:p w14:paraId="0C5C6EB5" w14:textId="55231592" w:rsidR="00602CFB" w:rsidRPr="009B7BE4" w:rsidRDefault="00602CFB" w:rsidP="00C143D9">
      <w:pPr>
        <w:rPr>
          <w:b/>
          <w:bCs/>
          <w:u w:val="single"/>
        </w:rPr>
      </w:pPr>
      <w:r w:rsidRPr="009B7BE4">
        <w:rPr>
          <w:b/>
          <w:bCs/>
          <w:u w:val="single"/>
        </w:rPr>
        <w:t>Chapter Eleven:  Cashing The Chips</w:t>
      </w:r>
    </w:p>
    <w:p w14:paraId="52A75E00" w14:textId="77777777" w:rsidR="00FA57CC" w:rsidRPr="009B7BE4" w:rsidRDefault="00FA57CC" w:rsidP="00602CFB">
      <w:pPr>
        <w:rPr>
          <w:b/>
          <w:bCs/>
        </w:rPr>
      </w:pPr>
      <w:r w:rsidRPr="009B7BE4">
        <w:rPr>
          <w:b/>
          <w:bCs/>
        </w:rPr>
        <w:t>Page 236</w:t>
      </w:r>
    </w:p>
    <w:p w14:paraId="5979A519" w14:textId="0EBC5883" w:rsidR="00602CFB" w:rsidRDefault="00602CFB" w:rsidP="00602CFB">
      <w:r w:rsidRPr="00FA57CC">
        <w:rPr>
          <w:i/>
          <w:iCs/>
        </w:rPr>
        <w:t>THIS COULD AFFECT YOU:</w:t>
      </w:r>
      <w:r w:rsidRPr="00602CFB">
        <w:t xml:space="preserve">  Anthony N.</w:t>
      </w:r>
      <w:r w:rsidR="00335896">
        <w:t xml:space="preserve"> D’Elia,</w:t>
      </w:r>
      <w:r w:rsidRPr="00602CFB">
        <w:t xml:space="preserve"> </w:t>
      </w:r>
      <w:r w:rsidRPr="00602CFB">
        <w:rPr>
          <w:i/>
        </w:rPr>
        <w:t>The Adirondack Rebellion</w:t>
      </w:r>
      <w:r>
        <w:t>, p. 52</w:t>
      </w:r>
    </w:p>
    <w:p w14:paraId="05662F9F" w14:textId="77777777" w:rsidR="00FA57CC" w:rsidRPr="00AF232F" w:rsidRDefault="00FA57CC" w:rsidP="00602CFB">
      <w:pPr>
        <w:rPr>
          <w:b/>
          <w:bCs/>
        </w:rPr>
      </w:pPr>
      <w:r w:rsidRPr="00AF232F">
        <w:rPr>
          <w:b/>
          <w:bCs/>
        </w:rPr>
        <w:t>Page 238</w:t>
      </w:r>
    </w:p>
    <w:p w14:paraId="2E55D6C7" w14:textId="5FABDD3E" w:rsidR="009A1654" w:rsidRDefault="009A1654" w:rsidP="00602CFB">
      <w:r w:rsidRPr="00FA57CC">
        <w:rPr>
          <w:i/>
          <w:iCs/>
        </w:rPr>
        <w:t>Loon Lake had been:</w:t>
      </w:r>
      <w:r>
        <w:t xml:space="preserve">  </w:t>
      </w:r>
      <w:r w:rsidR="00335896">
        <w:t xml:space="preserve">HSL, </w:t>
      </w:r>
      <w:r w:rsidR="00C2790B">
        <w:t>“</w:t>
      </w:r>
      <w:hyperlink r:id="rId99" w:history="1">
        <w:r w:rsidR="00C2790B" w:rsidRPr="00C2790B">
          <w:rPr>
            <w:rStyle w:val="Hyperlink"/>
          </w:rPr>
          <w:t>Loon Lake House</w:t>
        </w:r>
      </w:hyperlink>
      <w:r w:rsidR="00C2790B">
        <w:t>”</w:t>
      </w:r>
    </w:p>
    <w:p w14:paraId="36BD4DBB" w14:textId="11CDE108" w:rsidR="00CA6A3D" w:rsidRDefault="006245A4" w:rsidP="00602CFB">
      <w:r>
        <w:rPr>
          <w:i/>
          <w:iCs/>
        </w:rPr>
        <w:t>“</w:t>
      </w:r>
      <w:r w:rsidR="00CA6A3D" w:rsidRPr="00FA57CC">
        <w:rPr>
          <w:i/>
          <w:iCs/>
        </w:rPr>
        <w:t>I fell in love</w:t>
      </w:r>
      <w:r>
        <w:rPr>
          <w:i/>
          <w:iCs/>
        </w:rPr>
        <w:t>”</w:t>
      </w:r>
      <w:r w:rsidR="00CA6A3D" w:rsidRPr="00FA57CC">
        <w:rPr>
          <w:i/>
          <w:iCs/>
        </w:rPr>
        <w:t>:</w:t>
      </w:r>
      <w:r w:rsidR="00CA6A3D">
        <w:t xml:space="preserve">  </w:t>
      </w:r>
      <w:r w:rsidR="00FA57CC">
        <w:rPr>
          <w:i/>
        </w:rPr>
        <w:t xml:space="preserve">The </w:t>
      </w:r>
      <w:r w:rsidR="00CA6A3D" w:rsidRPr="00CA6A3D">
        <w:rPr>
          <w:i/>
        </w:rPr>
        <w:t>Adirondack Rebellion</w:t>
      </w:r>
      <w:r w:rsidR="00CA6A3D">
        <w:t>, p. 213</w:t>
      </w:r>
    </w:p>
    <w:p w14:paraId="0F30B034" w14:textId="77777777" w:rsidR="00FA57CC" w:rsidRPr="00AF232F" w:rsidRDefault="00FA57CC" w:rsidP="00602CFB">
      <w:pPr>
        <w:rPr>
          <w:b/>
          <w:bCs/>
        </w:rPr>
      </w:pPr>
      <w:r w:rsidRPr="00AF232F">
        <w:rPr>
          <w:b/>
          <w:bCs/>
        </w:rPr>
        <w:t>Page 239</w:t>
      </w:r>
    </w:p>
    <w:p w14:paraId="3257D0C4" w14:textId="59E4721D" w:rsidR="00CA6A3D" w:rsidRDefault="00CA6A3D" w:rsidP="00602CFB">
      <w:r w:rsidRPr="00FA57CC">
        <w:rPr>
          <w:i/>
          <w:iCs/>
        </w:rPr>
        <w:t xml:space="preserve">slides of junked cars:  </w:t>
      </w:r>
      <w:r>
        <w:t>ADE, December 22, 1972</w:t>
      </w:r>
    </w:p>
    <w:p w14:paraId="3A18D7BB" w14:textId="77777777" w:rsidR="00FA57CC" w:rsidRPr="00AF232F" w:rsidRDefault="00FA57CC" w:rsidP="00602CFB">
      <w:pPr>
        <w:rPr>
          <w:b/>
          <w:bCs/>
        </w:rPr>
      </w:pPr>
      <w:r w:rsidRPr="00AF232F">
        <w:rPr>
          <w:b/>
          <w:bCs/>
        </w:rPr>
        <w:t>Page 240</w:t>
      </w:r>
    </w:p>
    <w:p w14:paraId="542DB18B" w14:textId="296806D5" w:rsidR="005C7C57" w:rsidRDefault="005C7C57" w:rsidP="00602CFB">
      <w:r w:rsidRPr="00FA57CC">
        <w:rPr>
          <w:i/>
          <w:iCs/>
        </w:rPr>
        <w:t>The Plan had three parts:</w:t>
      </w:r>
      <w:r>
        <w:t xml:space="preserve">  </w:t>
      </w:r>
      <w:r w:rsidRPr="005C7C57">
        <w:t xml:space="preserve">Adirondack Park </w:t>
      </w:r>
      <w:r>
        <w:t>Agency, “</w:t>
      </w:r>
      <w:hyperlink r:id="rId100" w:history="1">
        <w:r w:rsidRPr="005C7C57">
          <w:rPr>
            <w:rStyle w:val="Hyperlink"/>
          </w:rPr>
          <w:t>Adirondack Park Land Use and Development Plan and Recommendations for Implementation</w:t>
        </w:r>
      </w:hyperlink>
      <w:r>
        <w:t xml:space="preserve">,” </w:t>
      </w:r>
      <w:r w:rsidRPr="005C7C57">
        <w:t>submitted to Governor Nelson A. Rockefeller and the Legislature of the State of New York Pursuant to Section 805 of Article 27 of the Executive Law on March 6, 1973</w:t>
      </w:r>
      <w:r w:rsidR="00335896">
        <w:t>, retrieved from ADKX</w:t>
      </w:r>
    </w:p>
    <w:p w14:paraId="54091B81" w14:textId="77777777" w:rsidR="006245A4" w:rsidRPr="00AF232F" w:rsidRDefault="006245A4" w:rsidP="00482BA0">
      <w:pPr>
        <w:rPr>
          <w:b/>
          <w:bCs/>
        </w:rPr>
      </w:pPr>
      <w:r w:rsidRPr="00AF232F">
        <w:rPr>
          <w:b/>
          <w:bCs/>
        </w:rPr>
        <w:t>Page 242</w:t>
      </w:r>
    </w:p>
    <w:p w14:paraId="54AA3F84" w14:textId="1E2A3071" w:rsidR="00A4633B" w:rsidRDefault="006245A4" w:rsidP="00482BA0">
      <w:r w:rsidRPr="006245A4">
        <w:rPr>
          <w:i/>
          <w:iCs/>
        </w:rPr>
        <w:t>“</w:t>
      </w:r>
      <w:proofErr w:type="gramStart"/>
      <w:r w:rsidR="00A4633B" w:rsidRPr="006245A4">
        <w:rPr>
          <w:i/>
          <w:iCs/>
        </w:rPr>
        <w:t>like</w:t>
      </w:r>
      <w:proofErr w:type="gramEnd"/>
      <w:r w:rsidR="00A4633B" w:rsidRPr="006245A4">
        <w:rPr>
          <w:i/>
          <w:iCs/>
        </w:rPr>
        <w:t xml:space="preserve"> water or air</w:t>
      </w:r>
      <w:r w:rsidRPr="006245A4">
        <w:rPr>
          <w:i/>
          <w:iCs/>
        </w:rPr>
        <w:t>”</w:t>
      </w:r>
      <w:r w:rsidR="00A4633B" w:rsidRPr="006245A4">
        <w:rPr>
          <w:i/>
          <w:iCs/>
        </w:rPr>
        <w:t>:</w:t>
      </w:r>
      <w:r w:rsidR="00A4633B">
        <w:t xml:space="preserve">  </w:t>
      </w:r>
      <w:r w:rsidR="00335896">
        <w:t xml:space="preserve">St. Lawrence University, </w:t>
      </w:r>
      <w:r w:rsidR="00482BA0" w:rsidRPr="00482BA0">
        <w:rPr>
          <w:i/>
        </w:rPr>
        <w:t>Second Conference on the Adirondack Park</w:t>
      </w:r>
      <w:r w:rsidR="00482BA0">
        <w:t xml:space="preserve"> (Colton, N.Y.: St. Lawrence University, 1972), p. </w:t>
      </w:r>
      <w:proofErr w:type="gramStart"/>
      <w:r w:rsidR="00482BA0">
        <w:t>49.</w:t>
      </w:r>
      <w:r w:rsidR="00335896">
        <w:t>.</w:t>
      </w:r>
      <w:proofErr w:type="gramEnd"/>
      <w:r w:rsidR="00335896">
        <w:t xml:space="preserve"> APASLU</w:t>
      </w:r>
    </w:p>
    <w:p w14:paraId="4CB33CE9" w14:textId="77777777" w:rsidR="006245A4" w:rsidRPr="00AF232F" w:rsidRDefault="006245A4" w:rsidP="00482BA0">
      <w:pPr>
        <w:rPr>
          <w:b/>
          <w:bCs/>
        </w:rPr>
      </w:pPr>
      <w:r w:rsidRPr="00AF232F">
        <w:rPr>
          <w:b/>
          <w:bCs/>
        </w:rPr>
        <w:t>Page 243</w:t>
      </w:r>
    </w:p>
    <w:p w14:paraId="1047A4D3" w14:textId="32CA1D4A" w:rsidR="009271D4" w:rsidRDefault="009271D4" w:rsidP="00482BA0">
      <w:r w:rsidRPr="006245A4">
        <w:rPr>
          <w:i/>
          <w:iCs/>
        </w:rPr>
        <w:t>put in a dungeon:</w:t>
      </w:r>
      <w:r>
        <w:t xml:space="preserve">  </w:t>
      </w:r>
      <w:r w:rsidRPr="009271D4">
        <w:rPr>
          <w:i/>
        </w:rPr>
        <w:t>St.</w:t>
      </w:r>
      <w:r w:rsidR="00FD2AA1">
        <w:rPr>
          <w:i/>
        </w:rPr>
        <w:t xml:space="preserve"> </w:t>
      </w:r>
      <w:r w:rsidRPr="009271D4">
        <w:rPr>
          <w:i/>
        </w:rPr>
        <w:t>Lawrence Plaindealer</w:t>
      </w:r>
      <w:r>
        <w:t>, September 7, 1972</w:t>
      </w:r>
    </w:p>
    <w:p w14:paraId="2D94A4AA" w14:textId="6DC456A4" w:rsidR="009271D4" w:rsidRDefault="009271D4" w:rsidP="00482BA0">
      <w:r w:rsidRPr="00BF354B">
        <w:rPr>
          <w:i/>
          <w:iCs/>
        </w:rPr>
        <w:t>eight-</w:t>
      </w:r>
      <w:r w:rsidR="00AF232F">
        <w:rPr>
          <w:i/>
          <w:iCs/>
        </w:rPr>
        <w:t>p</w:t>
      </w:r>
      <w:r w:rsidR="00344B93" w:rsidRPr="00BF354B">
        <w:rPr>
          <w:i/>
          <w:iCs/>
        </w:rPr>
        <w:t>age</w:t>
      </w:r>
      <w:r w:rsidRPr="00BF354B">
        <w:rPr>
          <w:i/>
          <w:iCs/>
        </w:rPr>
        <w:t xml:space="preserve"> mailing:</w:t>
      </w:r>
      <w:r>
        <w:t xml:space="preserve">  Harold Hochschild papers on the APA</w:t>
      </w:r>
      <w:r w:rsidR="00FD2AA1">
        <w:t>, ADKX</w:t>
      </w:r>
    </w:p>
    <w:p w14:paraId="198025FE" w14:textId="77777777" w:rsidR="00BF354B" w:rsidRPr="00AF232F" w:rsidRDefault="00BF354B" w:rsidP="00482BA0">
      <w:pPr>
        <w:rPr>
          <w:b/>
          <w:bCs/>
        </w:rPr>
      </w:pPr>
      <w:r w:rsidRPr="00AF232F">
        <w:rPr>
          <w:b/>
          <w:bCs/>
        </w:rPr>
        <w:t>Page 244</w:t>
      </w:r>
    </w:p>
    <w:p w14:paraId="7E0A477D" w14:textId="643E4562" w:rsidR="009271D4" w:rsidRDefault="009271D4" w:rsidP="00482BA0">
      <w:r w:rsidRPr="00BF354B">
        <w:rPr>
          <w:i/>
          <w:iCs/>
        </w:rPr>
        <w:t>An analysis of the hearings:</w:t>
      </w:r>
      <w:r>
        <w:t xml:space="preserve">  </w:t>
      </w:r>
      <w:proofErr w:type="spellStart"/>
      <w:r>
        <w:t>Liroff</w:t>
      </w:r>
      <w:proofErr w:type="spellEnd"/>
      <w:r>
        <w:t xml:space="preserve"> and Davis, p. 127</w:t>
      </w:r>
    </w:p>
    <w:p w14:paraId="2CFB384B" w14:textId="77777777" w:rsidR="00BF354B" w:rsidRPr="00AF232F" w:rsidRDefault="00BF354B" w:rsidP="00482BA0">
      <w:pPr>
        <w:rPr>
          <w:b/>
          <w:bCs/>
        </w:rPr>
      </w:pPr>
      <w:r w:rsidRPr="00AF232F">
        <w:rPr>
          <w:b/>
          <w:bCs/>
        </w:rPr>
        <w:t>Page 245</w:t>
      </w:r>
    </w:p>
    <w:p w14:paraId="557B39DB" w14:textId="247A35E5" w:rsidR="00716707" w:rsidRDefault="00716707" w:rsidP="00482BA0">
      <w:r w:rsidRPr="00BF354B">
        <w:rPr>
          <w:i/>
          <w:iCs/>
        </w:rPr>
        <w:t>Phil Terrie, a curator</w:t>
      </w:r>
      <w:r>
        <w:t>: “Adirondack Park Agency Summary of Public Hearing Land Use and Development Plan,” p. 200, Richard Lawrence Papers of the APA</w:t>
      </w:r>
      <w:r w:rsidR="00FD2AA1">
        <w:t>, ADKX</w:t>
      </w:r>
    </w:p>
    <w:p w14:paraId="54D5C5CB" w14:textId="7F724C1C" w:rsidR="00716707" w:rsidRDefault="00716707" w:rsidP="00482BA0">
      <w:r w:rsidRPr="00BF354B">
        <w:rPr>
          <w:i/>
          <w:iCs/>
        </w:rPr>
        <w:t>John Hosley:</w:t>
      </w:r>
      <w:r>
        <w:t xml:space="preserve">  Hosley to APA Commissioners, January 15, 1973, in Richard Lawrence Papers of the APA, Box 7</w:t>
      </w:r>
      <w:r w:rsidR="00FD2AA1">
        <w:t>, ADKX</w:t>
      </w:r>
    </w:p>
    <w:p w14:paraId="08142DA9" w14:textId="77777777" w:rsidR="00BF354B" w:rsidRPr="00AF232F" w:rsidRDefault="00BF354B" w:rsidP="00716707">
      <w:pPr>
        <w:rPr>
          <w:b/>
          <w:bCs/>
        </w:rPr>
      </w:pPr>
      <w:r w:rsidRPr="00AF232F">
        <w:rPr>
          <w:b/>
          <w:bCs/>
        </w:rPr>
        <w:t>Page 248</w:t>
      </w:r>
    </w:p>
    <w:p w14:paraId="4997D7D8" w14:textId="092861AC" w:rsidR="00716707" w:rsidRDefault="00716707" w:rsidP="00716707">
      <w:r w:rsidRPr="00BF354B">
        <w:rPr>
          <w:i/>
          <w:iCs/>
        </w:rPr>
        <w:t>Massive, sudden shifts:</w:t>
      </w:r>
      <w:r>
        <w:t xml:space="preserve">  </w:t>
      </w:r>
      <w:r w:rsidRPr="007B6C9C">
        <w:t>Pew Research Center, September 8, 2020, “</w:t>
      </w:r>
      <w:hyperlink r:id="rId101" w:history="1">
        <w:r w:rsidRPr="007B6C9C">
          <w:rPr>
            <w:rStyle w:val="Hyperlink"/>
          </w:rPr>
          <w:t>How the Watergate Crisis Eroded Public Support for Richard Nixon</w:t>
        </w:r>
      </w:hyperlink>
      <w:r w:rsidRPr="007B6C9C">
        <w:t>” (pewresearch.org)</w:t>
      </w:r>
    </w:p>
    <w:p w14:paraId="27F605CD" w14:textId="77777777" w:rsidR="00BF354B" w:rsidRPr="00AF232F" w:rsidRDefault="00BF354B" w:rsidP="00716707">
      <w:pPr>
        <w:rPr>
          <w:b/>
          <w:bCs/>
        </w:rPr>
      </w:pPr>
      <w:r w:rsidRPr="00AF232F">
        <w:rPr>
          <w:b/>
          <w:bCs/>
        </w:rPr>
        <w:t>Page 249</w:t>
      </w:r>
    </w:p>
    <w:p w14:paraId="05C49AE1" w14:textId="4393F792" w:rsidR="00BC1429" w:rsidRDefault="00BC1429" w:rsidP="00716707">
      <w:r w:rsidRPr="00BF354B">
        <w:rPr>
          <w:i/>
          <w:iCs/>
        </w:rPr>
        <w:t>Finch Pruyn’s lawyers</w:t>
      </w:r>
      <w:r>
        <w:t>: Richard Lawrence Papers of the APA, Box 11</w:t>
      </w:r>
      <w:r w:rsidR="00335896">
        <w:t>, ADKX</w:t>
      </w:r>
    </w:p>
    <w:p w14:paraId="74A8D8B5" w14:textId="08656536" w:rsidR="00BC1429" w:rsidRDefault="00BC1429" w:rsidP="00716707">
      <w:pPr>
        <w:rPr>
          <w:i/>
        </w:rPr>
      </w:pPr>
      <w:r w:rsidRPr="002B61CD">
        <w:rPr>
          <w:i/>
          <w:iCs/>
        </w:rPr>
        <w:t>“a red flag or a swastika”:</w:t>
      </w:r>
      <w:r>
        <w:t xml:space="preserve">  </w:t>
      </w:r>
      <w:r w:rsidR="00AF232F">
        <w:t xml:space="preserve">Louis </w:t>
      </w:r>
      <w:r>
        <w:t xml:space="preserve">Papparazzo to </w:t>
      </w:r>
      <w:r w:rsidR="00AF232F">
        <w:t xml:space="preserve">James </w:t>
      </w:r>
      <w:r>
        <w:t xml:space="preserve">Bird, </w:t>
      </w:r>
      <w:r w:rsidR="00371233">
        <w:t>undated clip, ADE</w:t>
      </w:r>
    </w:p>
    <w:p w14:paraId="5764B798" w14:textId="31AFFD35" w:rsidR="00BC1429" w:rsidRPr="00AF232F" w:rsidRDefault="002B61CD" w:rsidP="00716707">
      <w:pPr>
        <w:rPr>
          <w:b/>
          <w:bCs/>
        </w:rPr>
      </w:pPr>
      <w:r w:rsidRPr="00AF232F">
        <w:rPr>
          <w:b/>
          <w:bCs/>
        </w:rPr>
        <w:t>Page 250</w:t>
      </w:r>
    </w:p>
    <w:p w14:paraId="5EBF70C9" w14:textId="3F965646" w:rsidR="00BC1429" w:rsidRDefault="00BC1429" w:rsidP="00BC1429">
      <w:r w:rsidRPr="002B61CD">
        <w:rPr>
          <w:i/>
          <w:iCs/>
        </w:rPr>
        <w:t>“</w:t>
      </w:r>
      <w:proofErr w:type="gramStart"/>
      <w:r w:rsidRPr="002B61CD">
        <w:rPr>
          <w:i/>
          <w:iCs/>
        </w:rPr>
        <w:t>we</w:t>
      </w:r>
      <w:proofErr w:type="gramEnd"/>
      <w:r w:rsidR="007B4153" w:rsidRPr="002B61CD">
        <w:rPr>
          <w:i/>
          <w:iCs/>
        </w:rPr>
        <w:t xml:space="preserve"> would</w:t>
      </w:r>
      <w:r w:rsidRPr="002B61CD">
        <w:rPr>
          <w:i/>
          <w:iCs/>
        </w:rPr>
        <w:t xml:space="preserve"> go over the plan with them</w:t>
      </w:r>
      <w:r>
        <w:t xml:space="preserve">”:  St. Lawrence University </w:t>
      </w:r>
      <w:r w:rsidRPr="00482BA0">
        <w:rPr>
          <w:i/>
        </w:rPr>
        <w:t>Summer Conference on the Adirondacks</w:t>
      </w:r>
      <w:r>
        <w:t>, June 12, 1981</w:t>
      </w:r>
      <w:r w:rsidR="00335896">
        <w:t>, APASLU</w:t>
      </w:r>
    </w:p>
    <w:p w14:paraId="5CFDAD51" w14:textId="77777777" w:rsidR="002B61CD" w:rsidRPr="00AF232F" w:rsidRDefault="002B61CD" w:rsidP="00BC1429">
      <w:pPr>
        <w:rPr>
          <w:b/>
          <w:bCs/>
        </w:rPr>
      </w:pPr>
      <w:r w:rsidRPr="00AF232F">
        <w:rPr>
          <w:b/>
          <w:bCs/>
        </w:rPr>
        <w:t>Page 251</w:t>
      </w:r>
    </w:p>
    <w:p w14:paraId="5230AE11" w14:textId="42D4600D" w:rsidR="007B4153" w:rsidRDefault="008B40C8" w:rsidP="00BC1429">
      <w:r w:rsidRPr="002B61CD">
        <w:rPr>
          <w:i/>
          <w:iCs/>
        </w:rPr>
        <w:t>anti-APA letters to Senator Ron Stafford</w:t>
      </w:r>
      <w:r>
        <w:t xml:space="preserve">:  </w:t>
      </w:r>
      <w:hyperlink r:id="rId102" w:history="1">
        <w:r w:rsidRPr="008B40C8">
          <w:rPr>
            <w:rStyle w:val="Hyperlink"/>
          </w:rPr>
          <w:t>Papers of Ronald B. Stafford</w:t>
        </w:r>
      </w:hyperlink>
      <w:r>
        <w:t xml:space="preserve">, </w:t>
      </w:r>
      <w:r w:rsidR="00335896">
        <w:t xml:space="preserve">Series 1, Box 1, folders 19-23, </w:t>
      </w:r>
      <w:r>
        <w:t xml:space="preserve">New York State Modern Political Archive, M.E. </w:t>
      </w:r>
      <w:proofErr w:type="spellStart"/>
      <w:r>
        <w:t>Grenender</w:t>
      </w:r>
      <w:proofErr w:type="spellEnd"/>
      <w:r>
        <w:t xml:space="preserve"> Department of Special Collections and Archives, SUNY Alban</w:t>
      </w:r>
      <w:r w:rsidR="00335896">
        <w:t>y</w:t>
      </w:r>
      <w:r>
        <w:t xml:space="preserve"> (</w:t>
      </w:r>
      <w:r w:rsidRPr="008B40C8">
        <w:t>archives.albany.edu</w:t>
      </w:r>
      <w:r>
        <w:t>)</w:t>
      </w:r>
    </w:p>
    <w:p w14:paraId="32132947" w14:textId="77777777" w:rsidR="002B61CD" w:rsidRPr="00AF232F" w:rsidRDefault="002B61CD" w:rsidP="00BC1429">
      <w:pPr>
        <w:rPr>
          <w:b/>
          <w:bCs/>
        </w:rPr>
      </w:pPr>
      <w:r w:rsidRPr="00AF232F">
        <w:rPr>
          <w:b/>
          <w:bCs/>
        </w:rPr>
        <w:t>Page 252</w:t>
      </w:r>
    </w:p>
    <w:p w14:paraId="0EC35CEE" w14:textId="23ECF8A3" w:rsidR="008B40C8" w:rsidRDefault="008B40C8" w:rsidP="00BC1429">
      <w:r w:rsidRPr="002B61CD">
        <w:rPr>
          <w:i/>
          <w:iCs/>
        </w:rPr>
        <w:t>George Davis wasn’t happy:</w:t>
      </w:r>
      <w:r>
        <w:t xml:space="preserve">  Richard Lawrence Papers of the APA, Box 8, folder 8</w:t>
      </w:r>
      <w:r w:rsidR="00335896">
        <w:t>, ADKX,</w:t>
      </w:r>
    </w:p>
    <w:p w14:paraId="78098587" w14:textId="4E3E798D" w:rsidR="008B40C8" w:rsidRDefault="008B40C8" w:rsidP="00BC1429">
      <w:r w:rsidRPr="002B61CD">
        <w:rPr>
          <w:i/>
          <w:iCs/>
        </w:rPr>
        <w:t xml:space="preserve">How were the density numbers </w:t>
      </w:r>
      <w:proofErr w:type="gramStart"/>
      <w:r w:rsidRPr="002B61CD">
        <w:rPr>
          <w:i/>
          <w:iCs/>
        </w:rPr>
        <w:t>derived?</w:t>
      </w:r>
      <w:r w:rsidR="002B61CD" w:rsidRPr="002B61CD">
        <w:rPr>
          <w:i/>
          <w:iCs/>
        </w:rPr>
        <w:t>:</w:t>
      </w:r>
      <w:proofErr w:type="gramEnd"/>
      <w:r w:rsidR="00335896">
        <w:t xml:space="preserve"> </w:t>
      </w:r>
      <w:proofErr w:type="spellStart"/>
      <w:r w:rsidR="00335896">
        <w:t>Liroff</w:t>
      </w:r>
      <w:proofErr w:type="spellEnd"/>
      <w:r w:rsidR="00335896">
        <w:t xml:space="preserve"> </w:t>
      </w:r>
      <w:r>
        <w:t>and Davis, p. 69</w:t>
      </w:r>
    </w:p>
    <w:p w14:paraId="0ECAC768" w14:textId="77777777" w:rsidR="002B61CD" w:rsidRPr="00AF232F" w:rsidRDefault="002B61CD" w:rsidP="00B71C85">
      <w:pPr>
        <w:rPr>
          <w:b/>
          <w:bCs/>
        </w:rPr>
      </w:pPr>
      <w:r w:rsidRPr="00AF232F">
        <w:rPr>
          <w:b/>
          <w:bCs/>
        </w:rPr>
        <w:t>Page 253</w:t>
      </w:r>
    </w:p>
    <w:p w14:paraId="14CB9C54" w14:textId="4A5821DE" w:rsidR="00B71C85" w:rsidRDefault="00B71C85" w:rsidP="00B71C85">
      <w:r w:rsidRPr="002B61CD">
        <w:rPr>
          <w:i/>
          <w:iCs/>
        </w:rPr>
        <w:t>Bird explained his abstention:</w:t>
      </w:r>
      <w:r>
        <w:t xml:space="preserve">  Richard Lawrence Papers of the APA, Box 23</w:t>
      </w:r>
      <w:r w:rsidR="00335896">
        <w:t>, ADKX</w:t>
      </w:r>
    </w:p>
    <w:p w14:paraId="6AE3C67A" w14:textId="77777777" w:rsidR="002B61CD" w:rsidRPr="00AF232F" w:rsidRDefault="002B61CD" w:rsidP="005904FE">
      <w:pPr>
        <w:rPr>
          <w:b/>
          <w:bCs/>
        </w:rPr>
      </w:pPr>
      <w:r w:rsidRPr="00AF232F">
        <w:rPr>
          <w:b/>
          <w:bCs/>
        </w:rPr>
        <w:t>Page 254</w:t>
      </w:r>
    </w:p>
    <w:p w14:paraId="4B1A6B49" w14:textId="2E8D6E42" w:rsidR="001807BD" w:rsidRDefault="001807BD" w:rsidP="005904FE">
      <w:pPr>
        <w:rPr>
          <w:rFonts w:cstheme="minorHAnsi"/>
        </w:rPr>
      </w:pPr>
      <w:r w:rsidRPr="002B61CD">
        <w:rPr>
          <w:i/>
          <w:iCs/>
        </w:rPr>
        <w:t>A young aide named Michael Silverman</w:t>
      </w:r>
      <w:r>
        <w:t>:</w:t>
      </w:r>
      <w:r w:rsidR="00093D78">
        <w:t xml:space="preserve"> </w:t>
      </w:r>
      <w:r w:rsidR="005904FE">
        <w:t>Michael Robert</w:t>
      </w:r>
      <w:r w:rsidR="00093D78">
        <w:t xml:space="preserve"> Silverman</w:t>
      </w:r>
      <w:r w:rsidR="005904FE">
        <w:t xml:space="preserve">, “The Impact of Competing Pressure Groups on the Passage of the New York State Adirondack Park Land Use Bill of 1973,” New York University, Ph.D., 1976. </w:t>
      </w:r>
      <w:r w:rsidR="005904FE" w:rsidRPr="00D518A7">
        <w:rPr>
          <w:rFonts w:cstheme="minorHAnsi"/>
        </w:rPr>
        <w:t xml:space="preserve">Available from </w:t>
      </w:r>
      <w:hyperlink r:id="rId103" w:history="1">
        <w:r w:rsidR="005904FE" w:rsidRPr="00B01F94">
          <w:rPr>
            <w:rStyle w:val="Hyperlink"/>
            <w:rFonts w:cstheme="minorHAnsi"/>
          </w:rPr>
          <w:t>ProQuest Dissertations &amp; Theses Global</w:t>
        </w:r>
      </w:hyperlink>
      <w:r w:rsidR="005904FE">
        <w:rPr>
          <w:rFonts w:cstheme="minorHAnsi"/>
        </w:rPr>
        <w:t>, #</w:t>
      </w:r>
      <w:r w:rsidR="005904FE" w:rsidRPr="00EE224D">
        <w:t>7705466</w:t>
      </w:r>
      <w:r w:rsidR="005904FE">
        <w:t xml:space="preserve"> (</w:t>
      </w:r>
      <w:r w:rsidR="005904FE" w:rsidRPr="00ED3971">
        <w:rPr>
          <w:rFonts w:cstheme="minorHAnsi"/>
        </w:rPr>
        <w:t>proquest.com</w:t>
      </w:r>
      <w:r w:rsidR="005904FE">
        <w:rPr>
          <w:rFonts w:cstheme="minorHAnsi"/>
        </w:rPr>
        <w:t>)</w:t>
      </w:r>
    </w:p>
    <w:p w14:paraId="57D2CF26" w14:textId="55945A66" w:rsidR="006F1E1A" w:rsidRDefault="002B61CD" w:rsidP="005904FE">
      <w:r w:rsidRPr="002B61CD">
        <w:rPr>
          <w:i/>
          <w:iCs/>
        </w:rPr>
        <w:t>Proofread it</w:t>
      </w:r>
      <w:r w:rsidR="006F1E1A" w:rsidRPr="002B61CD">
        <w:rPr>
          <w:i/>
          <w:iCs/>
        </w:rPr>
        <w:t>:</w:t>
      </w:r>
      <w:r w:rsidR="006F1E1A">
        <w:t xml:space="preserve">  Richard Lawrence </w:t>
      </w:r>
      <w:r w:rsidR="00AF232F">
        <w:t>p</w:t>
      </w:r>
      <w:r w:rsidR="006F1E1A">
        <w:t>apers of the APA</w:t>
      </w:r>
      <w:r w:rsidR="00335896">
        <w:t>, ADKX</w:t>
      </w:r>
    </w:p>
    <w:p w14:paraId="3EF4CB5A" w14:textId="77777777" w:rsidR="002B61CD" w:rsidRPr="00AF232F" w:rsidRDefault="002B61CD" w:rsidP="005904FE">
      <w:pPr>
        <w:rPr>
          <w:b/>
          <w:bCs/>
        </w:rPr>
      </w:pPr>
      <w:r w:rsidRPr="00AF232F">
        <w:rPr>
          <w:b/>
          <w:bCs/>
        </w:rPr>
        <w:t>Page 256</w:t>
      </w:r>
    </w:p>
    <w:p w14:paraId="18E9153F" w14:textId="0134B1CA" w:rsidR="00B71C85" w:rsidRDefault="00B71C85" w:rsidP="005904FE">
      <w:r w:rsidRPr="002B61CD">
        <w:rPr>
          <w:i/>
          <w:iCs/>
        </w:rPr>
        <w:t>Beamish wrote it:</w:t>
      </w:r>
      <w:r>
        <w:t xml:space="preserve">  Richard Lawrence </w:t>
      </w:r>
      <w:r w:rsidR="00AF232F">
        <w:t>p</w:t>
      </w:r>
      <w:r>
        <w:t>apers of the APA, Box 23</w:t>
      </w:r>
      <w:r w:rsidR="00335896">
        <w:t>, ADKX</w:t>
      </w:r>
    </w:p>
    <w:p w14:paraId="799C58DF" w14:textId="77777777" w:rsidR="002B61CD" w:rsidRPr="00AF232F" w:rsidRDefault="002B61CD" w:rsidP="005904FE">
      <w:pPr>
        <w:rPr>
          <w:b/>
          <w:bCs/>
        </w:rPr>
      </w:pPr>
      <w:r w:rsidRPr="00AF232F">
        <w:rPr>
          <w:b/>
          <w:bCs/>
        </w:rPr>
        <w:t>Page 257</w:t>
      </w:r>
    </w:p>
    <w:p w14:paraId="680178C1" w14:textId="5D9531DA" w:rsidR="00B71C85" w:rsidRDefault="00B71C85" w:rsidP="005904FE">
      <w:r w:rsidRPr="002B61CD">
        <w:rPr>
          <w:i/>
          <w:iCs/>
        </w:rPr>
        <w:t>Among the most important changes:</w:t>
      </w:r>
      <w:r>
        <w:t xml:space="preserve">  detailed in Silverman thesis, pp. 220-31</w:t>
      </w:r>
    </w:p>
    <w:p w14:paraId="04D351A1" w14:textId="77777777" w:rsidR="002B61CD" w:rsidRPr="00AF232F" w:rsidRDefault="002B61CD" w:rsidP="005904FE">
      <w:pPr>
        <w:rPr>
          <w:b/>
          <w:bCs/>
        </w:rPr>
      </w:pPr>
      <w:r w:rsidRPr="00AF232F">
        <w:rPr>
          <w:b/>
          <w:bCs/>
        </w:rPr>
        <w:t>Page 259</w:t>
      </w:r>
    </w:p>
    <w:p w14:paraId="407E8D68" w14:textId="39EF343A" w:rsidR="00B71C85" w:rsidRDefault="00B71C85" w:rsidP="005904FE">
      <w:r w:rsidRPr="002B61CD">
        <w:rPr>
          <w:i/>
          <w:iCs/>
        </w:rPr>
        <w:t>An Adirondack Fable:</w:t>
      </w:r>
      <w:r>
        <w:t xml:space="preserve">  ADE, June 1, 1973</w:t>
      </w:r>
    </w:p>
    <w:p w14:paraId="1E0E737C" w14:textId="77777777" w:rsidR="002B61CD" w:rsidRPr="00AF232F" w:rsidRDefault="002B61CD" w:rsidP="005904FE">
      <w:pPr>
        <w:rPr>
          <w:b/>
          <w:bCs/>
        </w:rPr>
      </w:pPr>
      <w:r w:rsidRPr="00AF232F">
        <w:rPr>
          <w:b/>
          <w:bCs/>
        </w:rPr>
        <w:t>Page 260</w:t>
      </w:r>
    </w:p>
    <w:p w14:paraId="04906114" w14:textId="2D279248" w:rsidR="00F14D9B" w:rsidRDefault="00F14D9B" w:rsidP="005904FE">
      <w:r w:rsidRPr="002B61CD">
        <w:rPr>
          <w:i/>
          <w:iCs/>
        </w:rPr>
        <w:t xml:space="preserve">Never </w:t>
      </w:r>
      <w:r w:rsidR="002B61CD" w:rsidRPr="002B61CD">
        <w:rPr>
          <w:i/>
          <w:iCs/>
        </w:rPr>
        <w:t>u</w:t>
      </w:r>
      <w:r w:rsidRPr="002B61CD">
        <w:rPr>
          <w:i/>
          <w:iCs/>
        </w:rPr>
        <w:t>nderestimate the survival potential</w:t>
      </w:r>
      <w:r>
        <w:t xml:space="preserve">:  </w:t>
      </w:r>
      <w:r w:rsidR="00AF232F">
        <w:t>Shirley Delano Ryan, l</w:t>
      </w:r>
      <w:r>
        <w:t>etter to the editor</w:t>
      </w:r>
      <w:r w:rsidR="00AF232F">
        <w:t>, undated clip, ADE</w:t>
      </w:r>
    </w:p>
    <w:p w14:paraId="43E9A84F" w14:textId="75EAB8D6" w:rsidR="00AA355E" w:rsidRDefault="00AA355E" w:rsidP="005904FE"/>
    <w:p w14:paraId="48C1D74A" w14:textId="4D32A69E" w:rsidR="00AA355E" w:rsidRPr="00AF232F" w:rsidRDefault="00AA355E" w:rsidP="005904FE">
      <w:pPr>
        <w:rPr>
          <w:b/>
          <w:bCs/>
          <w:u w:val="single"/>
        </w:rPr>
      </w:pPr>
      <w:r w:rsidRPr="00AF232F">
        <w:rPr>
          <w:b/>
          <w:bCs/>
          <w:u w:val="single"/>
        </w:rPr>
        <w:t>Conclusion:  Convinced Against Their Will</w:t>
      </w:r>
    </w:p>
    <w:p w14:paraId="33EB740D" w14:textId="77777777" w:rsidR="002B61CD" w:rsidRPr="00AF232F" w:rsidRDefault="002B61CD" w:rsidP="005904FE">
      <w:pPr>
        <w:rPr>
          <w:b/>
          <w:bCs/>
        </w:rPr>
      </w:pPr>
      <w:r w:rsidRPr="00AF232F">
        <w:rPr>
          <w:b/>
          <w:bCs/>
        </w:rPr>
        <w:t>Page 261</w:t>
      </w:r>
    </w:p>
    <w:p w14:paraId="0EC45311" w14:textId="59492B6A" w:rsidR="009C3646" w:rsidRPr="009C3646" w:rsidRDefault="009C3646" w:rsidP="005904FE">
      <w:r w:rsidRPr="002B61CD">
        <w:rPr>
          <w:i/>
          <w:iCs/>
        </w:rPr>
        <w:t>National Land Use Policy Act:</w:t>
      </w:r>
      <w:r>
        <w:t xml:space="preserve">  </w:t>
      </w:r>
      <w:r w:rsidR="0010155A">
        <w:t>Jayne</w:t>
      </w:r>
      <w:r w:rsidR="00093D78">
        <w:t xml:space="preserve"> Daly</w:t>
      </w:r>
      <w:r w:rsidR="0010155A">
        <w:t>, “</w:t>
      </w:r>
      <w:hyperlink r:id="rId104" w:history="1">
        <w:r w:rsidR="0010155A" w:rsidRPr="0010155A">
          <w:rPr>
            <w:rStyle w:val="Hyperlink"/>
          </w:rPr>
          <w:t>A Glimpse of the Past</w:t>
        </w:r>
        <w:r w:rsidR="0010155A" w:rsidRPr="0010155A">
          <w:rPr>
            <w:rStyle w:val="Hyperlink"/>
            <w:rFonts w:ascii="Calibri" w:hAnsi="Calibri" w:cs="Calibri"/>
          </w:rPr>
          <w:t>—</w:t>
        </w:r>
        <w:r w:rsidR="0010155A" w:rsidRPr="0010155A">
          <w:rPr>
            <w:rStyle w:val="Hyperlink"/>
          </w:rPr>
          <w:t>A Vision for the Future: Senator Henry M. Jackson and National Land Use Legislation</w:t>
        </w:r>
      </w:hyperlink>
      <w:r w:rsidR="0010155A">
        <w:t>,” The Urban Lawyer, Winter 1996, V. 28 #1,pp. 7-39, (</w:t>
      </w:r>
      <w:r w:rsidR="00335896">
        <w:t xml:space="preserve">retrieved from </w:t>
      </w:r>
      <w:r w:rsidR="0010155A">
        <w:t>jstor.com)</w:t>
      </w:r>
    </w:p>
    <w:p w14:paraId="278F5FD1" w14:textId="77777777" w:rsidR="00262599" w:rsidRPr="00AF232F" w:rsidRDefault="00262599" w:rsidP="005904FE">
      <w:pPr>
        <w:rPr>
          <w:b/>
          <w:bCs/>
        </w:rPr>
      </w:pPr>
      <w:r w:rsidRPr="00AF232F">
        <w:rPr>
          <w:b/>
          <w:bCs/>
        </w:rPr>
        <w:t>Page 262</w:t>
      </w:r>
    </w:p>
    <w:p w14:paraId="69BEBD3C" w14:textId="1C4CC2F4" w:rsidR="0010155A" w:rsidRDefault="0010155A" w:rsidP="005904FE">
      <w:r w:rsidRPr="00262599">
        <w:rPr>
          <w:i/>
          <w:iCs/>
        </w:rPr>
        <w:t>The Quiet Revolution:</w:t>
      </w:r>
      <w:r>
        <w:t xml:space="preserve">  </w:t>
      </w:r>
      <w:r w:rsidRPr="0010155A">
        <w:t>David L.</w:t>
      </w:r>
      <w:r>
        <w:t xml:space="preserve"> </w:t>
      </w:r>
      <w:r w:rsidR="00093D78">
        <w:t xml:space="preserve">Callies </w:t>
      </w:r>
      <w:r>
        <w:t xml:space="preserve">and </w:t>
      </w:r>
      <w:r w:rsidR="00093D78">
        <w:t xml:space="preserve">Fred P. </w:t>
      </w:r>
      <w:r w:rsidRPr="0010155A">
        <w:t>Bosselman</w:t>
      </w:r>
      <w:r>
        <w:t xml:space="preserve">, </w:t>
      </w:r>
      <w:hyperlink r:id="rId105" w:history="1">
        <w:r w:rsidRPr="0010155A">
          <w:rPr>
            <w:rStyle w:val="Hyperlink"/>
            <w:i/>
          </w:rPr>
          <w:t>The Quiet Revolution in Land Use Control</w:t>
        </w:r>
      </w:hyperlink>
      <w:r w:rsidRPr="0010155A">
        <w:t>. United States: U.S. Government Printing Office, 1972</w:t>
      </w:r>
      <w:r>
        <w:t>; Callies, “</w:t>
      </w:r>
      <w:hyperlink r:id="rId106" w:history="1">
        <w:r w:rsidRPr="0010155A">
          <w:rPr>
            <w:rStyle w:val="Hyperlink"/>
          </w:rPr>
          <w:t xml:space="preserve">The Quiet Revolution </w:t>
        </w:r>
        <w:proofErr w:type="spellStart"/>
        <w:r w:rsidRPr="0010155A">
          <w:rPr>
            <w:rStyle w:val="Hyperlink"/>
          </w:rPr>
          <w:t>Revisisted</w:t>
        </w:r>
        <w:proofErr w:type="spellEnd"/>
        <w:r w:rsidRPr="0010155A">
          <w:rPr>
            <w:rStyle w:val="Hyperlink"/>
          </w:rPr>
          <w:t>: A Quarter Century of Progress</w:t>
        </w:r>
      </w:hyperlink>
      <w:r>
        <w:t>,” The Urban Lawyer, Spring 1994, 26</w:t>
      </w:r>
      <w:r w:rsidR="00AF232F">
        <w:t>:</w:t>
      </w:r>
      <w:r>
        <w:t>2, pp. 197-213</w:t>
      </w:r>
    </w:p>
    <w:p w14:paraId="0470806E" w14:textId="77777777" w:rsidR="00262599" w:rsidRPr="00AF232F" w:rsidRDefault="00262599" w:rsidP="005904FE">
      <w:pPr>
        <w:rPr>
          <w:b/>
          <w:bCs/>
        </w:rPr>
      </w:pPr>
      <w:r w:rsidRPr="00AF232F">
        <w:rPr>
          <w:b/>
          <w:bCs/>
        </w:rPr>
        <w:t>Page 263</w:t>
      </w:r>
    </w:p>
    <w:p w14:paraId="30D2BA74" w14:textId="0BDE7618" w:rsidR="0010155A" w:rsidRDefault="0010155A" w:rsidP="005904FE">
      <w:r w:rsidRPr="00262599">
        <w:rPr>
          <w:i/>
          <w:iCs/>
        </w:rPr>
        <w:t>in 1962, State Senator Eustis Paine:</w:t>
      </w:r>
      <w:r>
        <w:t xml:space="preserve">  Records of the Temporary Study Commission, Box 1</w:t>
      </w:r>
      <w:r w:rsidR="00335896">
        <w:t>, ADKX</w:t>
      </w:r>
    </w:p>
    <w:p w14:paraId="7D690BB1" w14:textId="77777777" w:rsidR="00262599" w:rsidRPr="00AF232F" w:rsidRDefault="00262599" w:rsidP="005904FE">
      <w:pPr>
        <w:rPr>
          <w:b/>
          <w:bCs/>
        </w:rPr>
      </w:pPr>
      <w:r w:rsidRPr="00AF232F">
        <w:rPr>
          <w:b/>
          <w:bCs/>
        </w:rPr>
        <w:t>Page 264</w:t>
      </w:r>
    </w:p>
    <w:p w14:paraId="405690E9" w14:textId="47D7CB4C" w:rsidR="00FF26DB" w:rsidRDefault="00FF26DB" w:rsidP="005904FE">
      <w:r w:rsidRPr="00262599">
        <w:rPr>
          <w:i/>
          <w:iCs/>
        </w:rPr>
        <w:t>Commission on the Adirondacks in the Twenty-First Century</w:t>
      </w:r>
      <w:r>
        <w:t xml:space="preserve">:  </w:t>
      </w:r>
      <w:r w:rsidRPr="00FF26DB">
        <w:t>Peter Adolf Augustus</w:t>
      </w:r>
      <w:r w:rsidR="00335896">
        <w:t xml:space="preserve"> </w:t>
      </w:r>
      <w:r w:rsidR="00335896" w:rsidRPr="00FF26DB">
        <w:t xml:space="preserve">Berle, </w:t>
      </w:r>
      <w:r w:rsidRPr="00335896">
        <w:rPr>
          <w:i/>
          <w:iCs/>
        </w:rPr>
        <w:t>The Adirondack Park in the Twenty-first Century</w:t>
      </w:r>
      <w:r w:rsidRPr="00FF26DB">
        <w:t>. United States: State of New York, 1990</w:t>
      </w:r>
      <w:r w:rsidR="00335896">
        <w:t>, ADKX, ARLUC, NYSL</w:t>
      </w:r>
    </w:p>
    <w:p w14:paraId="686AE675" w14:textId="77777777" w:rsidR="00262599" w:rsidRPr="00AF232F" w:rsidRDefault="00262599" w:rsidP="005904FE">
      <w:pPr>
        <w:rPr>
          <w:b/>
          <w:bCs/>
        </w:rPr>
      </w:pPr>
      <w:r w:rsidRPr="00AF232F">
        <w:rPr>
          <w:b/>
          <w:bCs/>
        </w:rPr>
        <w:t>Page 265</w:t>
      </w:r>
    </w:p>
    <w:p w14:paraId="5E9DA356" w14:textId="68180459" w:rsidR="00FF26DB" w:rsidRDefault="00FF26DB" w:rsidP="005904FE">
      <w:r w:rsidRPr="00262599">
        <w:rPr>
          <w:i/>
          <w:iCs/>
        </w:rPr>
        <w:t>in 2020, the law allows:</w:t>
      </w:r>
      <w:r>
        <w:t xml:space="preserve">  APA. “</w:t>
      </w:r>
      <w:hyperlink r:id="rId107" w:history="1">
        <w:r w:rsidRPr="00FF26DB">
          <w:rPr>
            <w:rStyle w:val="Hyperlink"/>
          </w:rPr>
          <w:t>Land Use Area Classification</w:t>
        </w:r>
      </w:hyperlink>
      <w:r>
        <w:t>”</w:t>
      </w:r>
    </w:p>
    <w:p w14:paraId="375ED7CA" w14:textId="77777777" w:rsidR="00262599" w:rsidRPr="00AF232F" w:rsidRDefault="00262599" w:rsidP="005904FE">
      <w:pPr>
        <w:rPr>
          <w:b/>
          <w:bCs/>
        </w:rPr>
      </w:pPr>
      <w:r w:rsidRPr="00AF232F">
        <w:rPr>
          <w:b/>
          <w:bCs/>
        </w:rPr>
        <w:t>Page 266</w:t>
      </w:r>
    </w:p>
    <w:p w14:paraId="57ADFBCB" w14:textId="62035EAC" w:rsidR="00B71C85" w:rsidRDefault="00FF26DB" w:rsidP="005904FE">
      <w:r w:rsidRPr="00262599">
        <w:rPr>
          <w:i/>
          <w:iCs/>
        </w:rPr>
        <w:t>amenity migration</w:t>
      </w:r>
      <w:r>
        <w:t>:</w:t>
      </w:r>
      <w:r w:rsidR="00335896">
        <w:t xml:space="preserve"> </w:t>
      </w:r>
      <w:r>
        <w:t>Gundars</w:t>
      </w:r>
      <w:r w:rsidR="00335896">
        <w:t xml:space="preserve"> Rudzitis</w:t>
      </w:r>
      <w:r>
        <w:t>, “</w:t>
      </w:r>
      <w:hyperlink r:id="rId108" w:history="1">
        <w:r w:rsidRPr="00FF26DB">
          <w:rPr>
            <w:rStyle w:val="Hyperlink"/>
          </w:rPr>
          <w:t>Public Lands, Place, and Quality of Life</w:t>
        </w:r>
      </w:hyperlink>
      <w:r>
        <w:t>,” Headwaters Economics, June 2019 (</w:t>
      </w:r>
      <w:r w:rsidRPr="00FF26DB">
        <w:t>headwaterseconomics.org</w:t>
      </w:r>
      <w:r>
        <w:t>)</w:t>
      </w:r>
    </w:p>
    <w:p w14:paraId="021BFD62" w14:textId="5D7F535E" w:rsidR="00FF26DB" w:rsidRDefault="00FF26DB" w:rsidP="005904FE">
      <w:r w:rsidRPr="00262599">
        <w:rPr>
          <w:i/>
          <w:iCs/>
        </w:rPr>
        <w:t>an exhaustive 2019 analysis:</w:t>
      </w:r>
      <w:r>
        <w:t xml:space="preserve">  Peter </w:t>
      </w:r>
      <w:r w:rsidR="00335896">
        <w:t xml:space="preserve">Bauer </w:t>
      </w:r>
      <w:r>
        <w:t>and James</w:t>
      </w:r>
      <w:r w:rsidR="00335896">
        <w:t xml:space="preserve"> Long</w:t>
      </w:r>
      <w:r>
        <w:t xml:space="preserve">, </w:t>
      </w:r>
      <w:hyperlink r:id="rId109" w:history="1">
        <w:r w:rsidRPr="006B0ED2">
          <w:rPr>
            <w:rStyle w:val="Hyperlink"/>
          </w:rPr>
          <w:t>The Adirondack Park and Rural America: Economic and Population Trends, 1970-2010</w:t>
        </w:r>
      </w:hyperlink>
      <w:r w:rsidR="006B0ED2">
        <w:t>, North Creek, NY: Protect the Adirondacks!, 2019 (</w:t>
      </w:r>
      <w:r w:rsidR="006B0ED2" w:rsidRPr="006B0ED2">
        <w:t>protectadks.org</w:t>
      </w:r>
      <w:r w:rsidR="006B0ED2">
        <w:t>)</w:t>
      </w:r>
    </w:p>
    <w:p w14:paraId="5C5C9EFC" w14:textId="77777777" w:rsidR="00262599" w:rsidRPr="00AF232F" w:rsidRDefault="00262599" w:rsidP="000D1314">
      <w:pPr>
        <w:rPr>
          <w:b/>
          <w:bCs/>
        </w:rPr>
      </w:pPr>
      <w:r w:rsidRPr="00AF232F">
        <w:rPr>
          <w:b/>
          <w:bCs/>
        </w:rPr>
        <w:t>Page 267</w:t>
      </w:r>
    </w:p>
    <w:p w14:paraId="0F2295C6" w14:textId="6D12FBDE" w:rsidR="00F3298F" w:rsidRPr="00872EE6" w:rsidRDefault="00D1562E" w:rsidP="000D1314">
      <w:r w:rsidRPr="00262599">
        <w:rPr>
          <w:i/>
          <w:iCs/>
        </w:rPr>
        <w:t xml:space="preserve">about 1,000 new houses per year:  </w:t>
      </w:r>
      <w:r w:rsidR="00262599">
        <w:t>ibid.</w:t>
      </w:r>
    </w:p>
    <w:p w14:paraId="6A3F807A" w14:textId="77777777" w:rsidR="00F94B6A" w:rsidRPr="00DC0133" w:rsidRDefault="00F94B6A" w:rsidP="00C8708C">
      <w:pPr>
        <w:rPr>
          <w:rFonts w:cstheme="minorHAnsi"/>
        </w:rPr>
      </w:pPr>
    </w:p>
    <w:sectPr w:rsidR="00F94B6A" w:rsidRPr="00DC0133" w:rsidSect="00F44364">
      <w:footerReference w:type="even" r:id="rId110"/>
      <w:footerReference w:type="default" r:id="rId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7A15" w14:textId="77777777" w:rsidR="00B75929" w:rsidRDefault="00B75929" w:rsidP="00DF514B">
      <w:r>
        <w:separator/>
      </w:r>
    </w:p>
  </w:endnote>
  <w:endnote w:type="continuationSeparator" w:id="0">
    <w:p w14:paraId="28FFFA1F" w14:textId="77777777" w:rsidR="00B75929" w:rsidRDefault="00B75929" w:rsidP="00DF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6158633"/>
      <w:docPartObj>
        <w:docPartGallery w:val="Page Numbers (Bottom of Page)"/>
        <w:docPartUnique/>
      </w:docPartObj>
    </w:sdtPr>
    <w:sdtContent>
      <w:p w14:paraId="6CA06C06" w14:textId="4D4A77EE" w:rsidR="004B74F4" w:rsidRDefault="004B74F4" w:rsidP="00860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E656E5" w14:textId="77777777" w:rsidR="004B74F4" w:rsidRDefault="004B74F4" w:rsidP="00DF51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82932"/>
      <w:docPartObj>
        <w:docPartGallery w:val="Page Numbers (Bottom of Page)"/>
        <w:docPartUnique/>
      </w:docPartObj>
    </w:sdtPr>
    <w:sdtContent>
      <w:p w14:paraId="3AA1BD87" w14:textId="51CEA84B" w:rsidR="004B74F4" w:rsidRDefault="004B74F4" w:rsidP="00860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01A848" w14:textId="77777777" w:rsidR="004B74F4" w:rsidRDefault="004B74F4" w:rsidP="00DF51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3940" w14:textId="77777777" w:rsidR="00B75929" w:rsidRDefault="00B75929" w:rsidP="00DF514B">
      <w:r>
        <w:separator/>
      </w:r>
    </w:p>
  </w:footnote>
  <w:footnote w:type="continuationSeparator" w:id="0">
    <w:p w14:paraId="3DEEB5B9" w14:textId="77777777" w:rsidR="00B75929" w:rsidRDefault="00B75929" w:rsidP="00DF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8C"/>
    <w:rsid w:val="00003476"/>
    <w:rsid w:val="000061F6"/>
    <w:rsid w:val="00006BB9"/>
    <w:rsid w:val="00007F66"/>
    <w:rsid w:val="0001209B"/>
    <w:rsid w:val="00014CCD"/>
    <w:rsid w:val="000177EC"/>
    <w:rsid w:val="00027686"/>
    <w:rsid w:val="00037B62"/>
    <w:rsid w:val="0004227A"/>
    <w:rsid w:val="00043F27"/>
    <w:rsid w:val="00052491"/>
    <w:rsid w:val="000527AA"/>
    <w:rsid w:val="00061975"/>
    <w:rsid w:val="00061DEF"/>
    <w:rsid w:val="00067537"/>
    <w:rsid w:val="0007412D"/>
    <w:rsid w:val="00074B4C"/>
    <w:rsid w:val="00080E60"/>
    <w:rsid w:val="00082C3C"/>
    <w:rsid w:val="0008302C"/>
    <w:rsid w:val="00083524"/>
    <w:rsid w:val="00093D78"/>
    <w:rsid w:val="00096102"/>
    <w:rsid w:val="00097203"/>
    <w:rsid w:val="000A5BFC"/>
    <w:rsid w:val="000A6ABB"/>
    <w:rsid w:val="000A6CCD"/>
    <w:rsid w:val="000A6F4C"/>
    <w:rsid w:val="000A735E"/>
    <w:rsid w:val="000B7B58"/>
    <w:rsid w:val="000C39C3"/>
    <w:rsid w:val="000D1314"/>
    <w:rsid w:val="000D7EA1"/>
    <w:rsid w:val="000E5595"/>
    <w:rsid w:val="0010155A"/>
    <w:rsid w:val="00103FAC"/>
    <w:rsid w:val="001115C2"/>
    <w:rsid w:val="00114BF6"/>
    <w:rsid w:val="00137924"/>
    <w:rsid w:val="00151AA4"/>
    <w:rsid w:val="001807BD"/>
    <w:rsid w:val="00185186"/>
    <w:rsid w:val="0019124B"/>
    <w:rsid w:val="0019526C"/>
    <w:rsid w:val="001958D7"/>
    <w:rsid w:val="001A1922"/>
    <w:rsid w:val="001B290C"/>
    <w:rsid w:val="001D3162"/>
    <w:rsid w:val="001D3D3C"/>
    <w:rsid w:val="001E37BB"/>
    <w:rsid w:val="001E69D6"/>
    <w:rsid w:val="001F4FE9"/>
    <w:rsid w:val="00207C8C"/>
    <w:rsid w:val="00223F5C"/>
    <w:rsid w:val="0022476D"/>
    <w:rsid w:val="00243CC7"/>
    <w:rsid w:val="00247B99"/>
    <w:rsid w:val="002518FE"/>
    <w:rsid w:val="00261F3B"/>
    <w:rsid w:val="00262599"/>
    <w:rsid w:val="00262B18"/>
    <w:rsid w:val="00262D25"/>
    <w:rsid w:val="00264047"/>
    <w:rsid w:val="00265497"/>
    <w:rsid w:val="00281041"/>
    <w:rsid w:val="0029089A"/>
    <w:rsid w:val="0029526F"/>
    <w:rsid w:val="002A01A4"/>
    <w:rsid w:val="002B030B"/>
    <w:rsid w:val="002B61CD"/>
    <w:rsid w:val="002B6A26"/>
    <w:rsid w:val="002C2023"/>
    <w:rsid w:val="002F163C"/>
    <w:rsid w:val="003015CE"/>
    <w:rsid w:val="003027E3"/>
    <w:rsid w:val="00306F27"/>
    <w:rsid w:val="003159CF"/>
    <w:rsid w:val="00316EC8"/>
    <w:rsid w:val="00320910"/>
    <w:rsid w:val="003217CE"/>
    <w:rsid w:val="00335896"/>
    <w:rsid w:val="0034045C"/>
    <w:rsid w:val="00344B93"/>
    <w:rsid w:val="0034663A"/>
    <w:rsid w:val="00347863"/>
    <w:rsid w:val="00350FDE"/>
    <w:rsid w:val="003565C1"/>
    <w:rsid w:val="0036176A"/>
    <w:rsid w:val="00361FD4"/>
    <w:rsid w:val="003642BF"/>
    <w:rsid w:val="00371233"/>
    <w:rsid w:val="00382A7F"/>
    <w:rsid w:val="0039310B"/>
    <w:rsid w:val="00395097"/>
    <w:rsid w:val="003A031C"/>
    <w:rsid w:val="003A4EE0"/>
    <w:rsid w:val="003D7136"/>
    <w:rsid w:val="003E5E41"/>
    <w:rsid w:val="003E72BA"/>
    <w:rsid w:val="003F7C35"/>
    <w:rsid w:val="00404BC5"/>
    <w:rsid w:val="004059B8"/>
    <w:rsid w:val="00413E3D"/>
    <w:rsid w:val="00431178"/>
    <w:rsid w:val="00431AD2"/>
    <w:rsid w:val="00432F83"/>
    <w:rsid w:val="00433379"/>
    <w:rsid w:val="00437C11"/>
    <w:rsid w:val="00440722"/>
    <w:rsid w:val="004451CF"/>
    <w:rsid w:val="004536D9"/>
    <w:rsid w:val="00454D8C"/>
    <w:rsid w:val="004761E3"/>
    <w:rsid w:val="00482BA0"/>
    <w:rsid w:val="00485599"/>
    <w:rsid w:val="004868E0"/>
    <w:rsid w:val="00486977"/>
    <w:rsid w:val="00495F6B"/>
    <w:rsid w:val="00497755"/>
    <w:rsid w:val="00497AEC"/>
    <w:rsid w:val="004B101D"/>
    <w:rsid w:val="004B22B0"/>
    <w:rsid w:val="004B449E"/>
    <w:rsid w:val="004B57E5"/>
    <w:rsid w:val="004B74F4"/>
    <w:rsid w:val="004C0249"/>
    <w:rsid w:val="004C360F"/>
    <w:rsid w:val="004D1260"/>
    <w:rsid w:val="004D211B"/>
    <w:rsid w:val="004D6B25"/>
    <w:rsid w:val="004E2722"/>
    <w:rsid w:val="004E7461"/>
    <w:rsid w:val="004E7862"/>
    <w:rsid w:val="004F0274"/>
    <w:rsid w:val="004F073E"/>
    <w:rsid w:val="004F0946"/>
    <w:rsid w:val="00503105"/>
    <w:rsid w:val="00522151"/>
    <w:rsid w:val="005248C3"/>
    <w:rsid w:val="005342D2"/>
    <w:rsid w:val="005431A3"/>
    <w:rsid w:val="00543261"/>
    <w:rsid w:val="00544512"/>
    <w:rsid w:val="00545613"/>
    <w:rsid w:val="00545BD2"/>
    <w:rsid w:val="00551168"/>
    <w:rsid w:val="0055127C"/>
    <w:rsid w:val="00555015"/>
    <w:rsid w:val="00567873"/>
    <w:rsid w:val="00576A31"/>
    <w:rsid w:val="005801B1"/>
    <w:rsid w:val="00586805"/>
    <w:rsid w:val="005904FE"/>
    <w:rsid w:val="0059602B"/>
    <w:rsid w:val="005A1D55"/>
    <w:rsid w:val="005A6299"/>
    <w:rsid w:val="005B6AE8"/>
    <w:rsid w:val="005C4D5C"/>
    <w:rsid w:val="005C5277"/>
    <w:rsid w:val="005C7C57"/>
    <w:rsid w:val="005C7D67"/>
    <w:rsid w:val="005D1783"/>
    <w:rsid w:val="005D26C2"/>
    <w:rsid w:val="005D2C01"/>
    <w:rsid w:val="005D594B"/>
    <w:rsid w:val="005E0D91"/>
    <w:rsid w:val="005E281C"/>
    <w:rsid w:val="005E3CE4"/>
    <w:rsid w:val="005F5118"/>
    <w:rsid w:val="005F6CCA"/>
    <w:rsid w:val="00601AA1"/>
    <w:rsid w:val="00602CFB"/>
    <w:rsid w:val="006069FD"/>
    <w:rsid w:val="006114F8"/>
    <w:rsid w:val="00613ADE"/>
    <w:rsid w:val="006228DB"/>
    <w:rsid w:val="006245A4"/>
    <w:rsid w:val="00626A8E"/>
    <w:rsid w:val="006332E3"/>
    <w:rsid w:val="0065307B"/>
    <w:rsid w:val="006551C7"/>
    <w:rsid w:val="00661C2D"/>
    <w:rsid w:val="0066298D"/>
    <w:rsid w:val="00674C9F"/>
    <w:rsid w:val="006978F3"/>
    <w:rsid w:val="006A0A2F"/>
    <w:rsid w:val="006A671D"/>
    <w:rsid w:val="006B0ED2"/>
    <w:rsid w:val="006C4049"/>
    <w:rsid w:val="006D0A74"/>
    <w:rsid w:val="006E215A"/>
    <w:rsid w:val="006E41AB"/>
    <w:rsid w:val="006F1AEC"/>
    <w:rsid w:val="006F1E1A"/>
    <w:rsid w:val="006F359D"/>
    <w:rsid w:val="006F54D3"/>
    <w:rsid w:val="00712F36"/>
    <w:rsid w:val="00716707"/>
    <w:rsid w:val="0072189A"/>
    <w:rsid w:val="007237C1"/>
    <w:rsid w:val="007300EF"/>
    <w:rsid w:val="00730BA6"/>
    <w:rsid w:val="00735407"/>
    <w:rsid w:val="007454EB"/>
    <w:rsid w:val="0075013D"/>
    <w:rsid w:val="00750B1A"/>
    <w:rsid w:val="00752986"/>
    <w:rsid w:val="00762CB5"/>
    <w:rsid w:val="00763637"/>
    <w:rsid w:val="00772170"/>
    <w:rsid w:val="0077361D"/>
    <w:rsid w:val="007740B5"/>
    <w:rsid w:val="00774504"/>
    <w:rsid w:val="00777676"/>
    <w:rsid w:val="00780E93"/>
    <w:rsid w:val="007834C3"/>
    <w:rsid w:val="00787A5C"/>
    <w:rsid w:val="00795C3C"/>
    <w:rsid w:val="007A21FD"/>
    <w:rsid w:val="007A624E"/>
    <w:rsid w:val="007B4153"/>
    <w:rsid w:val="007B6C9C"/>
    <w:rsid w:val="007D02D7"/>
    <w:rsid w:val="007D6ED7"/>
    <w:rsid w:val="007D78B5"/>
    <w:rsid w:val="007D7A57"/>
    <w:rsid w:val="007F3BE1"/>
    <w:rsid w:val="007F60F2"/>
    <w:rsid w:val="00803A6D"/>
    <w:rsid w:val="00804233"/>
    <w:rsid w:val="00823E8A"/>
    <w:rsid w:val="0083145F"/>
    <w:rsid w:val="00832A4A"/>
    <w:rsid w:val="00836A77"/>
    <w:rsid w:val="00843A90"/>
    <w:rsid w:val="00843C3B"/>
    <w:rsid w:val="0084489B"/>
    <w:rsid w:val="0085285E"/>
    <w:rsid w:val="00852D9D"/>
    <w:rsid w:val="008605BD"/>
    <w:rsid w:val="008629FB"/>
    <w:rsid w:val="00862A3D"/>
    <w:rsid w:val="00872EE6"/>
    <w:rsid w:val="00887FB8"/>
    <w:rsid w:val="00893E22"/>
    <w:rsid w:val="00896147"/>
    <w:rsid w:val="008A41C7"/>
    <w:rsid w:val="008B40C8"/>
    <w:rsid w:val="008B478F"/>
    <w:rsid w:val="008B5CC4"/>
    <w:rsid w:val="008C247D"/>
    <w:rsid w:val="008E0060"/>
    <w:rsid w:val="008F06AE"/>
    <w:rsid w:val="008F2309"/>
    <w:rsid w:val="008F4E98"/>
    <w:rsid w:val="008F7270"/>
    <w:rsid w:val="00911743"/>
    <w:rsid w:val="0091200B"/>
    <w:rsid w:val="00917507"/>
    <w:rsid w:val="0092052B"/>
    <w:rsid w:val="009239E6"/>
    <w:rsid w:val="00925828"/>
    <w:rsid w:val="009271D4"/>
    <w:rsid w:val="00930BA1"/>
    <w:rsid w:val="00936848"/>
    <w:rsid w:val="00937493"/>
    <w:rsid w:val="00944690"/>
    <w:rsid w:val="00944B61"/>
    <w:rsid w:val="00946209"/>
    <w:rsid w:val="009551E7"/>
    <w:rsid w:val="00955B59"/>
    <w:rsid w:val="0096229F"/>
    <w:rsid w:val="00962383"/>
    <w:rsid w:val="00963220"/>
    <w:rsid w:val="00964951"/>
    <w:rsid w:val="00970611"/>
    <w:rsid w:val="009844ED"/>
    <w:rsid w:val="00986CDE"/>
    <w:rsid w:val="0099098C"/>
    <w:rsid w:val="00992CBD"/>
    <w:rsid w:val="009A1654"/>
    <w:rsid w:val="009A5682"/>
    <w:rsid w:val="009B4E44"/>
    <w:rsid w:val="009B50C2"/>
    <w:rsid w:val="009B7BE4"/>
    <w:rsid w:val="009C0042"/>
    <w:rsid w:val="009C2803"/>
    <w:rsid w:val="009C3646"/>
    <w:rsid w:val="009C5BFF"/>
    <w:rsid w:val="009D6E79"/>
    <w:rsid w:val="009E0A77"/>
    <w:rsid w:val="009E2618"/>
    <w:rsid w:val="009E7613"/>
    <w:rsid w:val="009F4F59"/>
    <w:rsid w:val="00A235AF"/>
    <w:rsid w:val="00A23CB3"/>
    <w:rsid w:val="00A368C6"/>
    <w:rsid w:val="00A36C63"/>
    <w:rsid w:val="00A37274"/>
    <w:rsid w:val="00A444CF"/>
    <w:rsid w:val="00A4633B"/>
    <w:rsid w:val="00A46E0C"/>
    <w:rsid w:val="00A662E3"/>
    <w:rsid w:val="00A67E89"/>
    <w:rsid w:val="00A81AAA"/>
    <w:rsid w:val="00A96DB8"/>
    <w:rsid w:val="00A979F2"/>
    <w:rsid w:val="00AA355E"/>
    <w:rsid w:val="00AA4504"/>
    <w:rsid w:val="00AB7064"/>
    <w:rsid w:val="00AB7C8C"/>
    <w:rsid w:val="00AC746E"/>
    <w:rsid w:val="00AC7EBA"/>
    <w:rsid w:val="00AD4310"/>
    <w:rsid w:val="00AE397D"/>
    <w:rsid w:val="00AF232F"/>
    <w:rsid w:val="00AF2D6F"/>
    <w:rsid w:val="00AF46D1"/>
    <w:rsid w:val="00B00BE4"/>
    <w:rsid w:val="00B01A71"/>
    <w:rsid w:val="00B01F94"/>
    <w:rsid w:val="00B0583A"/>
    <w:rsid w:val="00B10E15"/>
    <w:rsid w:val="00B10F0C"/>
    <w:rsid w:val="00B11B8F"/>
    <w:rsid w:val="00B23A60"/>
    <w:rsid w:val="00B315F6"/>
    <w:rsid w:val="00B318E2"/>
    <w:rsid w:val="00B326DA"/>
    <w:rsid w:val="00B3582B"/>
    <w:rsid w:val="00B35F60"/>
    <w:rsid w:val="00B36F41"/>
    <w:rsid w:val="00B40F73"/>
    <w:rsid w:val="00B574EB"/>
    <w:rsid w:val="00B65C08"/>
    <w:rsid w:val="00B70880"/>
    <w:rsid w:val="00B71C85"/>
    <w:rsid w:val="00B72613"/>
    <w:rsid w:val="00B75929"/>
    <w:rsid w:val="00B86CD2"/>
    <w:rsid w:val="00B86F7A"/>
    <w:rsid w:val="00B91DCC"/>
    <w:rsid w:val="00B96CD3"/>
    <w:rsid w:val="00BA2416"/>
    <w:rsid w:val="00BB1390"/>
    <w:rsid w:val="00BB1A31"/>
    <w:rsid w:val="00BC1429"/>
    <w:rsid w:val="00BC7732"/>
    <w:rsid w:val="00BD16EF"/>
    <w:rsid w:val="00BE346E"/>
    <w:rsid w:val="00BF1F75"/>
    <w:rsid w:val="00BF354B"/>
    <w:rsid w:val="00BF6B00"/>
    <w:rsid w:val="00C02463"/>
    <w:rsid w:val="00C13011"/>
    <w:rsid w:val="00C143D9"/>
    <w:rsid w:val="00C2790B"/>
    <w:rsid w:val="00C33B34"/>
    <w:rsid w:val="00C35A3B"/>
    <w:rsid w:val="00C37158"/>
    <w:rsid w:val="00C41F52"/>
    <w:rsid w:val="00C738C8"/>
    <w:rsid w:val="00C73B8D"/>
    <w:rsid w:val="00C81377"/>
    <w:rsid w:val="00C82A0F"/>
    <w:rsid w:val="00C82EFA"/>
    <w:rsid w:val="00C8708C"/>
    <w:rsid w:val="00C91B47"/>
    <w:rsid w:val="00CA56B3"/>
    <w:rsid w:val="00CA6A3D"/>
    <w:rsid w:val="00CB366A"/>
    <w:rsid w:val="00CC1BC1"/>
    <w:rsid w:val="00CC55F7"/>
    <w:rsid w:val="00CD7DE1"/>
    <w:rsid w:val="00CE10A8"/>
    <w:rsid w:val="00CE171A"/>
    <w:rsid w:val="00CF2A1F"/>
    <w:rsid w:val="00CF608D"/>
    <w:rsid w:val="00CF7B1D"/>
    <w:rsid w:val="00D1562E"/>
    <w:rsid w:val="00D1581E"/>
    <w:rsid w:val="00D171D4"/>
    <w:rsid w:val="00D22E12"/>
    <w:rsid w:val="00D42213"/>
    <w:rsid w:val="00D43C54"/>
    <w:rsid w:val="00D454E4"/>
    <w:rsid w:val="00D518A7"/>
    <w:rsid w:val="00D53357"/>
    <w:rsid w:val="00D53A17"/>
    <w:rsid w:val="00D54F54"/>
    <w:rsid w:val="00D63FE6"/>
    <w:rsid w:val="00D64C74"/>
    <w:rsid w:val="00D6530A"/>
    <w:rsid w:val="00D65ACC"/>
    <w:rsid w:val="00D80EDF"/>
    <w:rsid w:val="00D82863"/>
    <w:rsid w:val="00D857B3"/>
    <w:rsid w:val="00D8704E"/>
    <w:rsid w:val="00D91936"/>
    <w:rsid w:val="00D9408C"/>
    <w:rsid w:val="00D96C7A"/>
    <w:rsid w:val="00D96E32"/>
    <w:rsid w:val="00D9712B"/>
    <w:rsid w:val="00DB23D0"/>
    <w:rsid w:val="00DD4BCF"/>
    <w:rsid w:val="00DE0225"/>
    <w:rsid w:val="00DE03CD"/>
    <w:rsid w:val="00DE29C5"/>
    <w:rsid w:val="00DE3B11"/>
    <w:rsid w:val="00DE45D4"/>
    <w:rsid w:val="00DF23DC"/>
    <w:rsid w:val="00DF514B"/>
    <w:rsid w:val="00DF52FE"/>
    <w:rsid w:val="00E21144"/>
    <w:rsid w:val="00E22F90"/>
    <w:rsid w:val="00E36F4B"/>
    <w:rsid w:val="00E54474"/>
    <w:rsid w:val="00E6239C"/>
    <w:rsid w:val="00E65CAA"/>
    <w:rsid w:val="00E66534"/>
    <w:rsid w:val="00E7776A"/>
    <w:rsid w:val="00E87ADF"/>
    <w:rsid w:val="00E91837"/>
    <w:rsid w:val="00E945D4"/>
    <w:rsid w:val="00EB0F9C"/>
    <w:rsid w:val="00EC1431"/>
    <w:rsid w:val="00EC1A96"/>
    <w:rsid w:val="00EC320C"/>
    <w:rsid w:val="00ED3971"/>
    <w:rsid w:val="00ED7B76"/>
    <w:rsid w:val="00EF08C1"/>
    <w:rsid w:val="00EF14CD"/>
    <w:rsid w:val="00EF59D6"/>
    <w:rsid w:val="00EF6624"/>
    <w:rsid w:val="00F036FE"/>
    <w:rsid w:val="00F03BFC"/>
    <w:rsid w:val="00F05790"/>
    <w:rsid w:val="00F10EF8"/>
    <w:rsid w:val="00F14D9B"/>
    <w:rsid w:val="00F212B6"/>
    <w:rsid w:val="00F3298F"/>
    <w:rsid w:val="00F40776"/>
    <w:rsid w:val="00F44364"/>
    <w:rsid w:val="00F46BAB"/>
    <w:rsid w:val="00F62AD4"/>
    <w:rsid w:val="00F6525C"/>
    <w:rsid w:val="00F66D8D"/>
    <w:rsid w:val="00F711FB"/>
    <w:rsid w:val="00F7291F"/>
    <w:rsid w:val="00F74EB5"/>
    <w:rsid w:val="00F84A0A"/>
    <w:rsid w:val="00F94B6A"/>
    <w:rsid w:val="00F953FC"/>
    <w:rsid w:val="00FA57CC"/>
    <w:rsid w:val="00FB1825"/>
    <w:rsid w:val="00FB1F4E"/>
    <w:rsid w:val="00FB2986"/>
    <w:rsid w:val="00FB612E"/>
    <w:rsid w:val="00FC11AE"/>
    <w:rsid w:val="00FC1758"/>
    <w:rsid w:val="00FC21E2"/>
    <w:rsid w:val="00FD2AA1"/>
    <w:rsid w:val="00FD58AF"/>
    <w:rsid w:val="00FE3C08"/>
    <w:rsid w:val="00FE6F38"/>
    <w:rsid w:val="00FF26DB"/>
    <w:rsid w:val="00FF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891B2"/>
  <w14:defaultImageDpi w14:val="32767"/>
  <w15:chartTrackingRefBased/>
  <w15:docId w15:val="{63E5F6E2-B0A9-4F4E-919F-DC5ADE8D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407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08C"/>
    <w:rPr>
      <w:color w:val="0563C1" w:themeColor="hyperlink"/>
      <w:u w:val="single"/>
    </w:rPr>
  </w:style>
  <w:style w:type="character" w:styleId="UnresolvedMention">
    <w:name w:val="Unresolved Mention"/>
    <w:basedOn w:val="DefaultParagraphFont"/>
    <w:uiPriority w:val="99"/>
    <w:rsid w:val="004536D9"/>
    <w:rPr>
      <w:color w:val="605E5C"/>
      <w:shd w:val="clear" w:color="auto" w:fill="E1DFDD"/>
    </w:rPr>
  </w:style>
  <w:style w:type="character" w:styleId="FollowedHyperlink">
    <w:name w:val="FollowedHyperlink"/>
    <w:basedOn w:val="DefaultParagraphFont"/>
    <w:uiPriority w:val="99"/>
    <w:semiHidden/>
    <w:unhideWhenUsed/>
    <w:rsid w:val="006E215A"/>
    <w:rPr>
      <w:color w:val="954F72" w:themeColor="followedHyperlink"/>
      <w:u w:val="single"/>
    </w:rPr>
  </w:style>
  <w:style w:type="paragraph" w:styleId="Footer">
    <w:name w:val="footer"/>
    <w:basedOn w:val="Normal"/>
    <w:link w:val="FooterChar"/>
    <w:uiPriority w:val="99"/>
    <w:unhideWhenUsed/>
    <w:rsid w:val="00DF514B"/>
    <w:pPr>
      <w:tabs>
        <w:tab w:val="center" w:pos="4680"/>
        <w:tab w:val="right" w:pos="9360"/>
      </w:tabs>
    </w:pPr>
  </w:style>
  <w:style w:type="character" w:customStyle="1" w:styleId="FooterChar">
    <w:name w:val="Footer Char"/>
    <w:basedOn w:val="DefaultParagraphFont"/>
    <w:link w:val="Footer"/>
    <w:uiPriority w:val="99"/>
    <w:rsid w:val="00DF514B"/>
  </w:style>
  <w:style w:type="character" w:styleId="PageNumber">
    <w:name w:val="page number"/>
    <w:basedOn w:val="DefaultParagraphFont"/>
    <w:uiPriority w:val="99"/>
    <w:semiHidden/>
    <w:unhideWhenUsed/>
    <w:rsid w:val="00DF514B"/>
  </w:style>
  <w:style w:type="character" w:customStyle="1" w:styleId="Heading2Char">
    <w:name w:val="Heading 2 Char"/>
    <w:basedOn w:val="DefaultParagraphFont"/>
    <w:link w:val="Heading2"/>
    <w:uiPriority w:val="9"/>
    <w:semiHidden/>
    <w:rsid w:val="004407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0096">
      <w:bodyDiv w:val="1"/>
      <w:marLeft w:val="0"/>
      <w:marRight w:val="0"/>
      <w:marTop w:val="0"/>
      <w:marBottom w:val="0"/>
      <w:divBdr>
        <w:top w:val="none" w:sz="0" w:space="0" w:color="auto"/>
        <w:left w:val="none" w:sz="0" w:space="0" w:color="auto"/>
        <w:bottom w:val="none" w:sz="0" w:space="0" w:color="auto"/>
        <w:right w:val="none" w:sz="0" w:space="0" w:color="auto"/>
      </w:divBdr>
    </w:div>
    <w:div w:id="771824337">
      <w:bodyDiv w:val="1"/>
      <w:marLeft w:val="0"/>
      <w:marRight w:val="0"/>
      <w:marTop w:val="0"/>
      <w:marBottom w:val="0"/>
      <w:divBdr>
        <w:top w:val="none" w:sz="0" w:space="0" w:color="auto"/>
        <w:left w:val="none" w:sz="0" w:space="0" w:color="auto"/>
        <w:bottom w:val="none" w:sz="0" w:space="0" w:color="auto"/>
        <w:right w:val="none" w:sz="0" w:space="0" w:color="auto"/>
      </w:divBdr>
    </w:div>
    <w:div w:id="1024750009">
      <w:bodyDiv w:val="1"/>
      <w:marLeft w:val="0"/>
      <w:marRight w:val="0"/>
      <w:marTop w:val="0"/>
      <w:marBottom w:val="0"/>
      <w:divBdr>
        <w:top w:val="none" w:sz="0" w:space="0" w:color="auto"/>
        <w:left w:val="none" w:sz="0" w:space="0" w:color="auto"/>
        <w:bottom w:val="none" w:sz="0" w:space="0" w:color="auto"/>
        <w:right w:val="none" w:sz="0" w:space="0" w:color="auto"/>
      </w:divBdr>
      <w:divsChild>
        <w:div w:id="1515336586">
          <w:marLeft w:val="0"/>
          <w:marRight w:val="0"/>
          <w:marTop w:val="0"/>
          <w:marBottom w:val="0"/>
          <w:divBdr>
            <w:top w:val="none" w:sz="0" w:space="0" w:color="auto"/>
            <w:left w:val="none" w:sz="0" w:space="0" w:color="auto"/>
            <w:bottom w:val="none" w:sz="0" w:space="0" w:color="auto"/>
            <w:right w:val="none" w:sz="0" w:space="0" w:color="auto"/>
          </w:divBdr>
          <w:divsChild>
            <w:div w:id="1854956009">
              <w:marLeft w:val="0"/>
              <w:marRight w:val="0"/>
              <w:marTop w:val="0"/>
              <w:marBottom w:val="0"/>
              <w:divBdr>
                <w:top w:val="none" w:sz="0" w:space="0" w:color="auto"/>
                <w:left w:val="none" w:sz="0" w:space="0" w:color="auto"/>
                <w:bottom w:val="none" w:sz="0" w:space="0" w:color="auto"/>
                <w:right w:val="none" w:sz="0" w:space="0" w:color="auto"/>
              </w:divBdr>
              <w:divsChild>
                <w:div w:id="433860804">
                  <w:marLeft w:val="0"/>
                  <w:marRight w:val="0"/>
                  <w:marTop w:val="0"/>
                  <w:marBottom w:val="0"/>
                  <w:divBdr>
                    <w:top w:val="none" w:sz="0" w:space="0" w:color="auto"/>
                    <w:left w:val="none" w:sz="0" w:space="0" w:color="auto"/>
                    <w:bottom w:val="none" w:sz="0" w:space="0" w:color="auto"/>
                    <w:right w:val="none" w:sz="0" w:space="0" w:color="auto"/>
                  </w:divBdr>
                  <w:divsChild>
                    <w:div w:id="2017801711">
                      <w:marLeft w:val="0"/>
                      <w:marRight w:val="0"/>
                      <w:marTop w:val="0"/>
                      <w:marBottom w:val="0"/>
                      <w:divBdr>
                        <w:top w:val="none" w:sz="0" w:space="0" w:color="auto"/>
                        <w:left w:val="none" w:sz="0" w:space="0" w:color="auto"/>
                        <w:bottom w:val="none" w:sz="0" w:space="0" w:color="auto"/>
                        <w:right w:val="none" w:sz="0" w:space="0" w:color="auto"/>
                      </w:divBdr>
                      <w:divsChild>
                        <w:div w:id="83619411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07388">
      <w:bodyDiv w:val="1"/>
      <w:marLeft w:val="0"/>
      <w:marRight w:val="0"/>
      <w:marTop w:val="0"/>
      <w:marBottom w:val="0"/>
      <w:divBdr>
        <w:top w:val="none" w:sz="0" w:space="0" w:color="auto"/>
        <w:left w:val="none" w:sz="0" w:space="0" w:color="auto"/>
        <w:bottom w:val="none" w:sz="0" w:space="0" w:color="auto"/>
        <w:right w:val="none" w:sz="0" w:space="0" w:color="auto"/>
      </w:divBdr>
    </w:div>
    <w:div w:id="1118182805">
      <w:bodyDiv w:val="1"/>
      <w:marLeft w:val="0"/>
      <w:marRight w:val="0"/>
      <w:marTop w:val="0"/>
      <w:marBottom w:val="0"/>
      <w:divBdr>
        <w:top w:val="none" w:sz="0" w:space="0" w:color="auto"/>
        <w:left w:val="none" w:sz="0" w:space="0" w:color="auto"/>
        <w:bottom w:val="none" w:sz="0" w:space="0" w:color="auto"/>
        <w:right w:val="none" w:sz="0" w:space="0" w:color="auto"/>
      </w:divBdr>
    </w:div>
    <w:div w:id="1146779398">
      <w:bodyDiv w:val="1"/>
      <w:marLeft w:val="0"/>
      <w:marRight w:val="0"/>
      <w:marTop w:val="0"/>
      <w:marBottom w:val="0"/>
      <w:divBdr>
        <w:top w:val="none" w:sz="0" w:space="0" w:color="auto"/>
        <w:left w:val="none" w:sz="0" w:space="0" w:color="auto"/>
        <w:bottom w:val="none" w:sz="0" w:space="0" w:color="auto"/>
        <w:right w:val="none" w:sz="0" w:space="0" w:color="auto"/>
      </w:divBdr>
      <w:divsChild>
        <w:div w:id="715279661">
          <w:marLeft w:val="0"/>
          <w:marRight w:val="0"/>
          <w:marTop w:val="0"/>
          <w:marBottom w:val="0"/>
          <w:divBdr>
            <w:top w:val="none" w:sz="0" w:space="0" w:color="auto"/>
            <w:left w:val="none" w:sz="0" w:space="0" w:color="auto"/>
            <w:bottom w:val="none" w:sz="0" w:space="0" w:color="auto"/>
            <w:right w:val="none" w:sz="0" w:space="0" w:color="auto"/>
          </w:divBdr>
        </w:div>
      </w:divsChild>
    </w:div>
    <w:div w:id="1314867608">
      <w:bodyDiv w:val="1"/>
      <w:marLeft w:val="0"/>
      <w:marRight w:val="0"/>
      <w:marTop w:val="0"/>
      <w:marBottom w:val="0"/>
      <w:divBdr>
        <w:top w:val="none" w:sz="0" w:space="0" w:color="auto"/>
        <w:left w:val="none" w:sz="0" w:space="0" w:color="auto"/>
        <w:bottom w:val="none" w:sz="0" w:space="0" w:color="auto"/>
        <w:right w:val="none" w:sz="0" w:space="0" w:color="auto"/>
      </w:divBdr>
    </w:div>
    <w:div w:id="1348601322">
      <w:bodyDiv w:val="1"/>
      <w:marLeft w:val="0"/>
      <w:marRight w:val="0"/>
      <w:marTop w:val="0"/>
      <w:marBottom w:val="0"/>
      <w:divBdr>
        <w:top w:val="none" w:sz="0" w:space="0" w:color="auto"/>
        <w:left w:val="none" w:sz="0" w:space="0" w:color="auto"/>
        <w:bottom w:val="none" w:sz="0" w:space="0" w:color="auto"/>
        <w:right w:val="none" w:sz="0" w:space="0" w:color="auto"/>
      </w:divBdr>
    </w:div>
    <w:div w:id="1353339641">
      <w:bodyDiv w:val="1"/>
      <w:marLeft w:val="0"/>
      <w:marRight w:val="0"/>
      <w:marTop w:val="0"/>
      <w:marBottom w:val="0"/>
      <w:divBdr>
        <w:top w:val="none" w:sz="0" w:space="0" w:color="auto"/>
        <w:left w:val="none" w:sz="0" w:space="0" w:color="auto"/>
        <w:bottom w:val="none" w:sz="0" w:space="0" w:color="auto"/>
        <w:right w:val="none" w:sz="0" w:space="0" w:color="auto"/>
      </w:divBdr>
    </w:div>
    <w:div w:id="1649477782">
      <w:bodyDiv w:val="1"/>
      <w:marLeft w:val="0"/>
      <w:marRight w:val="0"/>
      <w:marTop w:val="0"/>
      <w:marBottom w:val="0"/>
      <w:divBdr>
        <w:top w:val="none" w:sz="0" w:space="0" w:color="auto"/>
        <w:left w:val="none" w:sz="0" w:space="0" w:color="auto"/>
        <w:bottom w:val="none" w:sz="0" w:space="0" w:color="auto"/>
        <w:right w:val="none" w:sz="0" w:space="0" w:color="auto"/>
      </w:divBdr>
    </w:div>
    <w:div w:id="1727099877">
      <w:bodyDiv w:val="1"/>
      <w:marLeft w:val="0"/>
      <w:marRight w:val="0"/>
      <w:marTop w:val="0"/>
      <w:marBottom w:val="0"/>
      <w:divBdr>
        <w:top w:val="none" w:sz="0" w:space="0" w:color="auto"/>
        <w:left w:val="none" w:sz="0" w:space="0" w:color="auto"/>
        <w:bottom w:val="none" w:sz="0" w:space="0" w:color="auto"/>
        <w:right w:val="none" w:sz="0" w:space="0" w:color="auto"/>
      </w:divBdr>
    </w:div>
    <w:div w:id="1736582495">
      <w:bodyDiv w:val="1"/>
      <w:marLeft w:val="0"/>
      <w:marRight w:val="0"/>
      <w:marTop w:val="0"/>
      <w:marBottom w:val="0"/>
      <w:divBdr>
        <w:top w:val="none" w:sz="0" w:space="0" w:color="auto"/>
        <w:left w:val="none" w:sz="0" w:space="0" w:color="auto"/>
        <w:bottom w:val="none" w:sz="0" w:space="0" w:color="auto"/>
        <w:right w:val="none" w:sz="0" w:space="0" w:color="auto"/>
      </w:divBdr>
    </w:div>
    <w:div w:id="18322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hibitions.nysm.nysed.gov/albany/na/sacandaga.html" TargetMode="External"/><Relationship Id="rId21" Type="http://schemas.openxmlformats.org/officeDocument/2006/relationships/hyperlink" Target="http://tughill.org/" TargetMode="External"/><Relationship Id="rId42" Type="http://schemas.openxmlformats.org/officeDocument/2006/relationships/hyperlink" Target="https://www.saturdayeveningpost.com/2016/03/damming-the-parks/" TargetMode="External"/><Relationship Id="rId47" Type="http://schemas.openxmlformats.org/officeDocument/2006/relationships/hyperlink" Target="https://www.eli.org/the-environmental-forum/lessons-learned-today" TargetMode="External"/><Relationship Id="rId63" Type="http://schemas.openxmlformats.org/officeDocument/2006/relationships/hyperlink" Target="https://adirondack.pastperfectonline.com/library/6674FD7C-13BA-42DA-8D2E-987516946034" TargetMode="External"/><Relationship Id="rId68" Type="http://schemas.openxmlformats.org/officeDocument/2006/relationships/hyperlink" Target="http://archives.nypl.org/scm/20860" TargetMode="External"/><Relationship Id="rId84" Type="http://schemas.openxmlformats.org/officeDocument/2006/relationships/hyperlink" Target="https://adirondack.pastperfectonline.com/library/F3EA668E-CCF5-48AC-AD22-536219801801" TargetMode="External"/><Relationship Id="rId89" Type="http://schemas.openxmlformats.org/officeDocument/2006/relationships/hyperlink" Target="https://nrb.vermont.gov/act250-program" TargetMode="External"/><Relationship Id="rId112" Type="http://schemas.openxmlformats.org/officeDocument/2006/relationships/fontTable" Target="fontTable.xml"/><Relationship Id="rId16" Type="http://schemas.openxmlformats.org/officeDocument/2006/relationships/hyperlink" Target="https://www.dec.ny.gov/lands/110552.html" TargetMode="External"/><Relationship Id="rId107" Type="http://schemas.openxmlformats.org/officeDocument/2006/relationships/hyperlink" Target="https://apa.ny.gov/property_owners/LandUse.html" TargetMode="External"/><Relationship Id="rId11" Type="http://schemas.openxmlformats.org/officeDocument/2006/relationships/hyperlink" Target="http://localwiki.org/hsl" TargetMode="External"/><Relationship Id="rId32" Type="http://schemas.openxmlformats.org/officeDocument/2006/relationships/hyperlink" Target="https://about.proquest.com/products-services/dissertations" TargetMode="External"/><Relationship Id="rId37" Type="http://schemas.openxmlformats.org/officeDocument/2006/relationships/hyperlink" Target="http://edisontechcenter.org/IrvingLangmuir.html" TargetMode="External"/><Relationship Id="rId53" Type="http://schemas.openxmlformats.org/officeDocument/2006/relationships/hyperlink" Target="https://aapra.org/pugsley-bios/laurance-s-rockefeller" TargetMode="External"/><Relationship Id="rId58" Type="http://schemas.openxmlformats.org/officeDocument/2006/relationships/hyperlink" Target="https://www.wri.org/publication/gaining-ground" TargetMode="External"/><Relationship Id="rId74" Type="http://schemas.openxmlformats.org/officeDocument/2006/relationships/hyperlink" Target="http://nyshistoricnewspapers.org/lccn/sn86033360/1954-08-27/ed-1/seq-1/" TargetMode="External"/><Relationship Id="rId79" Type="http://schemas.openxmlformats.org/officeDocument/2006/relationships/hyperlink" Target="https://www.adirondackalmanack.com/2011/01/elk-lake-the-first-adirondack-conservation-easement.html." TargetMode="External"/><Relationship Id="rId102" Type="http://schemas.openxmlformats.org/officeDocument/2006/relationships/hyperlink" Target="https://archives.albany.edu/description/catalog/apap217" TargetMode="External"/><Relationship Id="rId5" Type="http://schemas.openxmlformats.org/officeDocument/2006/relationships/endnotes" Target="endnotes.xml"/><Relationship Id="rId90" Type="http://schemas.openxmlformats.org/officeDocument/2006/relationships/hyperlink" Target="https://vault.si.com/vault/1973/07/23/buy-now-and-cry-later" TargetMode="External"/><Relationship Id="rId95" Type="http://schemas.openxmlformats.org/officeDocument/2006/relationships/hyperlink" Target="https://adirondack.pastperfectonline.com/library/E2F554FD-91C3-45FC-98B0-663912580390" TargetMode="External"/><Relationship Id="rId22" Type="http://schemas.openxmlformats.org/officeDocument/2006/relationships/hyperlink" Target="http://roostadk.com/" TargetMode="External"/><Relationship Id="rId27" Type="http://schemas.openxmlformats.org/officeDocument/2006/relationships/hyperlink" Target="https://www.hamiltoncountypeople.org/speculator-village" TargetMode="External"/><Relationship Id="rId43" Type="http://schemas.openxmlformats.org/officeDocument/2006/relationships/hyperlink" Target="https://digitalassets.lib.berkeley.edu/roho/ucb/text/sc_nationwide1.pdf" TargetMode="External"/><Relationship Id="rId48" Type="http://schemas.openxmlformats.org/officeDocument/2006/relationships/hyperlink" Target="https://www.newyorker.com/magazine/2014/10/13/big-spender-2" TargetMode="External"/><Relationship Id="rId64" Type="http://schemas.openxmlformats.org/officeDocument/2006/relationships/hyperlink" Target="https://adirondack.pastperfectonline.com/library/E8D934F6-4940-4482-B61F-150329380600" TargetMode="External"/><Relationship Id="rId69" Type="http://schemas.openxmlformats.org/officeDocument/2006/relationships/hyperlink" Target="https://www.theadkx.org/harold-k-hochschild-legacy/" TargetMode="External"/><Relationship Id="rId113" Type="http://schemas.openxmlformats.org/officeDocument/2006/relationships/theme" Target="theme/theme1.xml"/><Relationship Id="rId80" Type="http://schemas.openxmlformats.org/officeDocument/2006/relationships/hyperlink" Target="https://www.adirondackalmanack.com/2015/09/present-creation-apas-job-left-undone.html" TargetMode="External"/><Relationship Id="rId85" Type="http://schemas.openxmlformats.org/officeDocument/2006/relationships/hyperlink" Target="https://www.epa.gov/laws-regulations/history-clean-water-act" TargetMode="External"/><Relationship Id="rId12" Type="http://schemas.openxmlformats.org/officeDocument/2006/relationships/hyperlink" Target="http://union.edu/adirondack-research-library" TargetMode="External"/><Relationship Id="rId17" Type="http://schemas.openxmlformats.org/officeDocument/2006/relationships/hyperlink" Target="https://www.dec.ny.gov/lands/4960.html" TargetMode="External"/><Relationship Id="rId33" Type="http://schemas.openxmlformats.org/officeDocument/2006/relationships/hyperlink" Target="http://dailyorange.com/2012/10/for-esf-students-nickname-stumpy-is-here-to-stay-despite-push-for-oakie/" TargetMode="External"/><Relationship Id="rId38" Type="http://schemas.openxmlformats.org/officeDocument/2006/relationships/hyperlink" Target="https://www.adirondackalmanack.com/2010/10/lake-george-land-conservancy-honors-john-apperson.html" TargetMode="External"/><Relationship Id="rId59" Type="http://schemas.openxmlformats.org/officeDocument/2006/relationships/hyperlink" Target="https://www.dec.ny.gov/lands/41156.html" TargetMode="External"/><Relationship Id="rId103" Type="http://schemas.openxmlformats.org/officeDocument/2006/relationships/hyperlink" Target="https://about.proquest.com/products-services/dissertations" TargetMode="External"/><Relationship Id="rId108" Type="http://schemas.openxmlformats.org/officeDocument/2006/relationships/hyperlink" Target="https://headwaterseconomics.org/public-lands/papl-rudzitis/" TargetMode="External"/><Relationship Id="rId54" Type="http://schemas.openxmlformats.org/officeDocument/2006/relationships/hyperlink" Target="https://www.nps.gov/grsm/learn/historyculture/stories.htm" TargetMode="External"/><Relationship Id="rId70" Type="http://schemas.openxmlformats.org/officeDocument/2006/relationships/hyperlink" Target="https://www.adirondackalmanack.com/2013/06/dave-gibson-fighting-for-a-wild-upper-hudson-1968-2013.html" TargetMode="External"/><Relationship Id="rId75" Type="http://schemas.openxmlformats.org/officeDocument/2006/relationships/hyperlink" Target="https://youtu.be/5nBFkARCP0I" TargetMode="External"/><Relationship Id="rId91" Type="http://schemas.openxmlformats.org/officeDocument/2006/relationships/hyperlink" Target="https://buckmillerthurstonmengacci.com/book-of-memories/1411339/paparazzo-louis/obituary.php" TargetMode="External"/><Relationship Id="rId96" Type="http://schemas.openxmlformats.org/officeDocument/2006/relationships/hyperlink" Target="https://www.adirondackalmanack.com/2019/11/tent-platforms-60-yrs-of-personal-forest-preserve-leases.html" TargetMode="External"/><Relationship Id="rId1" Type="http://schemas.openxmlformats.org/officeDocument/2006/relationships/styles" Target="styles.xml"/><Relationship Id="rId6" Type="http://schemas.openxmlformats.org/officeDocument/2006/relationships/hyperlink" Target="http://adirondackexplorer.org/almanack" TargetMode="External"/><Relationship Id="rId15" Type="http://schemas.openxmlformats.org/officeDocument/2006/relationships/hyperlink" Target="https://wilderness.net/" TargetMode="External"/><Relationship Id="rId23" Type="http://schemas.openxmlformats.org/officeDocument/2006/relationships/hyperlink" Target="https://localwiki.org/hsl/Railroads" TargetMode="External"/><Relationship Id="rId28" Type="http://schemas.openxmlformats.org/officeDocument/2006/relationships/hyperlink" Target="http://warrenny200.org/towns/johnsburg/places-100.php" TargetMode="External"/><Relationship Id="rId36" Type="http://schemas.openxmlformats.org/officeDocument/2006/relationships/hyperlink" Target="https://archive.org/stream/reportonadirond01stagoog/reportonadirond01stagoog_djvu.txt" TargetMode="External"/><Relationship Id="rId49" Type="http://schemas.openxmlformats.org/officeDocument/2006/relationships/hyperlink" Target="https://www.pewresearch.org/politics/2019/04/11/public-trust-in-government-1958-2019/" TargetMode="External"/><Relationship Id="rId57" Type="http://schemas.openxmlformats.org/officeDocument/2006/relationships/hyperlink" Target="https://www.nps.gov/subjects/lwcf/index.htm" TargetMode="External"/><Relationship Id="rId106" Type="http://schemas.openxmlformats.org/officeDocument/2006/relationships/hyperlink" Target="https://www.jstor.org/stable/27894881" TargetMode="External"/><Relationship Id="rId10" Type="http://schemas.openxmlformats.org/officeDocument/2006/relationships/hyperlink" Target="https://www.dec.ny.gov" TargetMode="External"/><Relationship Id="rId31" Type="http://schemas.openxmlformats.org/officeDocument/2006/relationships/hyperlink" Target="https://www.esf.edu/clbs/" TargetMode="External"/><Relationship Id="rId44" Type="http://schemas.openxmlformats.org/officeDocument/2006/relationships/hyperlink" Target="https://www.fs.usda.gov/managing-land/wilderness" TargetMode="External"/><Relationship Id="rId52" Type="http://schemas.openxmlformats.org/officeDocument/2006/relationships/hyperlink" Target="https://www.dos.ny.gov/lg/localgovs.html" TargetMode="External"/><Relationship Id="rId60" Type="http://schemas.openxmlformats.org/officeDocument/2006/relationships/hyperlink" Target="https://www.nps.gov/aboutus/upload/NPIndex2012-2016.pdf" TargetMode="External"/><Relationship Id="rId65" Type="http://schemas.openxmlformats.org/officeDocument/2006/relationships/hyperlink" Target="https://www.nytimes.com/2001/06/20/nyregion/harold-a-jerry-jr-81-helped-preserve-the-adirondacks-as-forever-wild.html" TargetMode="External"/><Relationship Id="rId73" Type="http://schemas.openxmlformats.org/officeDocument/2006/relationships/hyperlink" Target="https://heinonline.org/HOL/P?h=hein.journals/syrlr19&amp;i=971&amp;a=Y29ybmVsbC5lZHU" TargetMode="External"/><Relationship Id="rId78" Type="http://schemas.openxmlformats.org/officeDocument/2006/relationships/hyperlink" Target="https://doi.org/10.2139/ssrn.2195214" TargetMode="External"/><Relationship Id="rId81" Type="http://schemas.openxmlformats.org/officeDocument/2006/relationships/hyperlink" Target="https://www.adcouncil.org/our-history/the-classics" TargetMode="External"/><Relationship Id="rId86" Type="http://schemas.openxmlformats.org/officeDocument/2006/relationships/hyperlink" Target="https://www.stlawu.edu/library/sites/default/files/2020-06/MSS74fa_0.pdf" TargetMode="External"/><Relationship Id="rId94" Type="http://schemas.openxmlformats.org/officeDocument/2006/relationships/hyperlink" Target="https://www.islapedia.com/images/5/5a/Smithsonian_December_1978.pdf" TargetMode="External"/><Relationship Id="rId99" Type="http://schemas.openxmlformats.org/officeDocument/2006/relationships/hyperlink" Target="https://localwiki.org/hsl/Loon_Lake_House" TargetMode="External"/><Relationship Id="rId101" Type="http://schemas.openxmlformats.org/officeDocument/2006/relationships/hyperlink" Target="https://www.pewresearch.org/fact-tank/2019/09/25/how-the-watergate-crisis-eroded-public-support-for-richard-nixon/" TargetMode="External"/><Relationship Id="rId4" Type="http://schemas.openxmlformats.org/officeDocument/2006/relationships/footnotes" Target="footnotes.xml"/><Relationship Id="rId9" Type="http://schemas.openxmlformats.org/officeDocument/2006/relationships/hyperlink" Target="https://www.stlawu.edu/library/collection/adirondack-park-agency-collection" TargetMode="External"/><Relationship Id="rId13" Type="http://schemas.openxmlformats.org/officeDocument/2006/relationships/hyperlink" Target="http://nysl.nysed.gov/" TargetMode="External"/><Relationship Id="rId18" Type="http://schemas.openxmlformats.org/officeDocument/2006/relationships/hyperlink" Target="https://www.dec.ny.gov/outdoor/119734.html" TargetMode="External"/><Relationship Id="rId39" Type="http://schemas.openxmlformats.org/officeDocument/2006/relationships/hyperlink" Target="https://www.researchgate.net/profile/Pierre_Desrochers/publication/253375313_The_Post_War_Intellectual_Roots_of_the_Population_Bomb_Fairfield_Osborn%27s_%27Our_Plundered_Planet%27_and_William_Vogt%27s_%27Road_to_Survival%27_in_Retrospect/links/0c96053c0231161c78000000/The-Post-War-Intellectual-Roots-of-the-Population-Bomb-Fairfield-Osborns-Our-Plundered-Planet-and-William-Vogts-Road-to-Survival-in-Retrospect.pdf" TargetMode="External"/><Relationship Id="rId109" Type="http://schemas.openxmlformats.org/officeDocument/2006/relationships/hyperlink" Target="https://www.protectadks.org/wp-content/uploads/2019/07/Adirondack-Park-and-Rural-America-2nd-Edition-Web.pdf" TargetMode="External"/><Relationship Id="rId34" Type="http://schemas.openxmlformats.org/officeDocument/2006/relationships/hyperlink" Target="https://www.wilderness.org/articles/article/wilderness-act" TargetMode="External"/><Relationship Id="rId50" Type="http://schemas.openxmlformats.org/officeDocument/2006/relationships/hyperlink" Target="https://youtu.be/Lm3H0PpGml0" TargetMode="External"/><Relationship Id="rId55" Type="http://schemas.openxmlformats.org/officeDocument/2006/relationships/hyperlink" Target="https://www.researchgate.net/publication/222835580_Paper_trails_The_Outdoor_Recreation_Resource_Review_Commission_and_the_rationalization_of_recreational_resources" TargetMode="External"/><Relationship Id="rId76" Type="http://schemas.openxmlformats.org/officeDocument/2006/relationships/hyperlink" Target="https://www.sciencehistory.org/distillations/richard-nixon-and-the-rise-of-american-environmentalism." TargetMode="External"/><Relationship Id="rId97" Type="http://schemas.openxmlformats.org/officeDocument/2006/relationships/hyperlink" Target="https://www.dec.ny.gov/lands/41156.html" TargetMode="External"/><Relationship Id="rId104" Type="http://schemas.openxmlformats.org/officeDocument/2006/relationships/hyperlink" Target="http://www.jstor.com/stable/27894987" TargetMode="External"/><Relationship Id="rId7" Type="http://schemas.openxmlformats.org/officeDocument/2006/relationships/hyperlink" Target="http://theadkx.org/" TargetMode="External"/><Relationship Id="rId71" Type="http://schemas.openxmlformats.org/officeDocument/2006/relationships/hyperlink" Target="https://iris.cals.cornell.edu/extension/map-and-air-photo-repository-0/" TargetMode="External"/><Relationship Id="rId92" Type="http://schemas.openxmlformats.org/officeDocument/2006/relationships/hyperlink" Target="https://www.adirondackalmanack.com/2013/01/arthur-savage-an-adirondack-conservation-champion.html" TargetMode="External"/><Relationship Id="rId2" Type="http://schemas.openxmlformats.org/officeDocument/2006/relationships/settings" Target="settings.xml"/><Relationship Id="rId29" Type="http://schemas.openxmlformats.org/officeDocument/2006/relationships/hyperlink" Target="https://nyheritage.org/collections/finch-pruyn-and-company-maps" TargetMode="External"/><Relationship Id="rId24" Type="http://schemas.openxmlformats.org/officeDocument/2006/relationships/hyperlink" Target="https://adirondack.pastperfectonline.com/library/5DF45707-BD29-44C0-891E-507761182956" TargetMode="External"/><Relationship Id="rId40" Type="http://schemas.openxmlformats.org/officeDocument/2006/relationships/hyperlink" Target="https://wilderness.net/learn-about-wilderness/howard-zahniser.php" TargetMode="External"/><Relationship Id="rId45" Type="http://schemas.openxmlformats.org/officeDocument/2006/relationships/hyperlink" Target="https://nysl.ptfs.com/data/Library1/Library1/pdf/NY200052521.pdf" TargetMode="External"/><Relationship Id="rId66" Type="http://schemas.openxmlformats.org/officeDocument/2006/relationships/hyperlink" Target="https://www.adirondackalmanack.com/2012/04/dave-gibson-remembering-harold-jerry.html" TargetMode="External"/><Relationship Id="rId87" Type="http://schemas.openxmlformats.org/officeDocument/2006/relationships/hyperlink" Target="https://pubs.usgs.gov/confpub/70039525/report.pdf" TargetMode="External"/><Relationship Id="rId110" Type="http://schemas.openxmlformats.org/officeDocument/2006/relationships/footer" Target="footer1.xml"/><Relationship Id="rId61" Type="http://schemas.openxmlformats.org/officeDocument/2006/relationships/hyperlink" Target="https://nyshistoricnewspapers.org/lccn/sn86033360/1962-03-05/ed-1/seq-1/" TargetMode="External"/><Relationship Id="rId82" Type="http://schemas.openxmlformats.org/officeDocument/2006/relationships/hyperlink" Target="https://youtu.be/j7OHG7tHrNM" TargetMode="External"/><Relationship Id="rId19" Type="http://schemas.openxmlformats.org/officeDocument/2006/relationships/hyperlink" Target="http://esd.ny.gov/" TargetMode="External"/><Relationship Id="rId14" Type="http://schemas.openxmlformats.org/officeDocument/2006/relationships/hyperlink" Target="http://timesmachine.nytimes.com/" TargetMode="External"/><Relationship Id="rId30" Type="http://schemas.openxmlformats.org/officeDocument/2006/relationships/hyperlink" Target="https://www.adirondackalmanack.com/2010/11/natures-wrath-the-big-blowdown-of-1950.html" TargetMode="External"/><Relationship Id="rId35" Type="http://schemas.openxmlformats.org/officeDocument/2006/relationships/hyperlink" Target="https://www.dec.ny.gov/lands/100449.html" TargetMode="External"/><Relationship Id="rId56" Type="http://schemas.openxmlformats.org/officeDocument/2006/relationships/hyperlink" Target="https://www.nps.gov/parkhistory/online_books/anps/anps_5d.htm" TargetMode="External"/><Relationship Id="rId77" Type="http://schemas.openxmlformats.org/officeDocument/2006/relationships/hyperlink" Target="https://www.nrcm.org/programs/forests-wildlife/allagash-wilderness-waterway/allagash-wilderness-waterway-history/" TargetMode="External"/><Relationship Id="rId100" Type="http://schemas.openxmlformats.org/officeDocument/2006/relationships/hyperlink" Target="https://adirondack.pastperfectonline.com/library/4B038F4D-BCCB-4703-83A8-176994142692" TargetMode="External"/><Relationship Id="rId105" Type="http://schemas.openxmlformats.org/officeDocument/2006/relationships/hyperlink" Target="https://www.google.com/books/edition/_/3bpAAAAAIAAJ?hl=en" TargetMode="External"/><Relationship Id="rId8" Type="http://schemas.openxmlformats.org/officeDocument/2006/relationships/hyperlink" Target="https://apa.ny.gov" TargetMode="External"/><Relationship Id="rId51" Type="http://schemas.openxmlformats.org/officeDocument/2006/relationships/hyperlink" Target="https://www.mytwintiers.com/news-cat/when-the-kkk-was-heavily-present-in-the-southern-tier/" TargetMode="External"/><Relationship Id="rId72" Type="http://schemas.openxmlformats.org/officeDocument/2006/relationships/hyperlink" Target="https://www.nps.gov/parkhistory/online_books/anps/anps_6f.htm" TargetMode="External"/><Relationship Id="rId93" Type="http://schemas.openxmlformats.org/officeDocument/2006/relationships/hyperlink" Target="http://www.virginiaplaces.org/nova/masonneck.html" TargetMode="External"/><Relationship Id="rId98" Type="http://schemas.openxmlformats.org/officeDocument/2006/relationships/hyperlink" Target="https://landtrustalliance.org/land-trusts/gaining-ground/united-states" TargetMode="External"/><Relationship Id="rId3" Type="http://schemas.openxmlformats.org/officeDocument/2006/relationships/webSettings" Target="webSettings.xml"/><Relationship Id="rId25" Type="http://schemas.openxmlformats.org/officeDocument/2006/relationships/hyperlink" Target="https://www.adirondackalmanack.com/2016/01/a-defeat-for-the-forest-preserve-invaders.html" TargetMode="External"/><Relationship Id="rId46" Type="http://schemas.openxmlformats.org/officeDocument/2006/relationships/hyperlink" Target="https://nysl.ptfs.com/data/Library1/103922.pdf" TargetMode="External"/><Relationship Id="rId67" Type="http://schemas.openxmlformats.org/officeDocument/2006/relationships/hyperlink" Target="https://archives.albany.edu/description/catalog/apap267" TargetMode="External"/><Relationship Id="rId20" Type="http://schemas.openxmlformats.org/officeDocument/2006/relationships/hyperlink" Target="https://apa.ny.gov/gis/_assets/ParkDaysDrive350mi.pdf" TargetMode="External"/><Relationship Id="rId41" Type="http://schemas.openxmlformats.org/officeDocument/2006/relationships/hyperlink" Target="https://adirondack.pastperfectonline.com/library/BAF52D34-8156-4DF7-A1F4-944440999046" TargetMode="External"/><Relationship Id="rId62" Type="http://schemas.openxmlformats.org/officeDocument/2006/relationships/hyperlink" Target="https://www.newyorker.com/magazine/1967/07/29/ii-through-the-great-city" TargetMode="External"/><Relationship Id="rId83" Type="http://schemas.openxmlformats.org/officeDocument/2006/relationships/hyperlink" Target="https://babel.hathitrust.org/cgi/pt?id=uc1.a0001862416&amp;view=1up&amp;seq=229" TargetMode="External"/><Relationship Id="rId88" Type="http://schemas.openxmlformats.org/officeDocument/2006/relationships/hyperlink" Target="https://www.washingtonpost.com/local/obituaries/charles-reich-author-of-1970-best-seller-the-greening-of-america-dies-at-91/2019/06/18/87c13664-91d6-11e9-aadb-74e6b2b46f6a_story.html"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1281</TotalTime>
  <Pages>1</Pages>
  <Words>5134</Words>
  <Characters>28597</Characters>
  <Application>Microsoft Office Word</Application>
  <DocSecurity>0</DocSecurity>
  <Lines>657</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Edmondson</dc:creator>
  <cp:keywords/>
  <dc:description/>
  <cp:lastModifiedBy>Brad Edmondson</cp:lastModifiedBy>
  <cp:revision>244</cp:revision>
  <cp:lastPrinted>2026-03-21T15:49:00Z</cp:lastPrinted>
  <dcterms:created xsi:type="dcterms:W3CDTF">2020-10-06T17:30:00Z</dcterms:created>
  <dcterms:modified xsi:type="dcterms:W3CDTF">2026-03-21T15:50:00Z</dcterms:modified>
</cp:coreProperties>
</file>